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万荣县卫生和计划生育局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2017年度扶贫项目公示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项目名称：艾滋病防治经费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资金投入：总投入10.3万元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建设规模：中央财政资金艾滋病防治经费10.3万元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自愿咨询共咨询和检测512人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艾滋病扩大筛查共检测40338人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艾滋病防治干预服务暗娼的人数120人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,对艾滋病人2017年度</w:t>
      </w:r>
      <w:r>
        <w:rPr>
          <w:rFonts w:hint="eastAsia" w:ascii="仿宋" w:hAnsi="仿宋" w:eastAsia="仿宋"/>
          <w:sz w:val="32"/>
          <w:szCs w:val="32"/>
        </w:rPr>
        <w:t>住院治疗费用</w:t>
      </w:r>
      <w:r>
        <w:rPr>
          <w:rFonts w:hint="eastAsia" w:ascii="仿宋" w:hAnsi="仿宋" w:eastAsia="仿宋"/>
          <w:sz w:val="32"/>
          <w:szCs w:val="32"/>
          <w:lang w:eastAsia="zh-CN"/>
        </w:rPr>
        <w:t>给于一定补助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设标准：（1）对全县各级医疗机构住院患者进行艾滋病抗体筛查（2）对重点人群（学生、公共场所服务人员、羁押人员、农民工和流动人口、同性恋、吸毒人员）进行艾滋病防控知识宣传教育和艾滋病抗体筛查（3）对贫困人口中的艾滋病患者进行医疗救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受益人口：93人，其中贫困户23人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主管单位：万荣县卫生和计划生育局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施工单位：万荣县疾控中心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开工时间：2017年1月1日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竣工时间：2017年12月31日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961"/>
    <w:rsid w:val="00133592"/>
    <w:rsid w:val="007A3830"/>
    <w:rsid w:val="008C0688"/>
    <w:rsid w:val="00961820"/>
    <w:rsid w:val="009D465A"/>
    <w:rsid w:val="00AB71BA"/>
    <w:rsid w:val="00B227F0"/>
    <w:rsid w:val="00D12961"/>
    <w:rsid w:val="025D7A0A"/>
    <w:rsid w:val="54317571"/>
    <w:rsid w:val="70E34705"/>
    <w:rsid w:val="7EE8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99"/>
    <w:rPr>
      <w:rFonts w:ascii="宋体" w:hAnsi="Courier New"/>
      <w:szCs w:val="21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link w:val="3"/>
    <w:uiPriority w:val="0"/>
    <w:rPr>
      <w:rFonts w:cs="Times New Roman"/>
      <w:sz w:val="18"/>
      <w:szCs w:val="18"/>
    </w:rPr>
  </w:style>
  <w:style w:type="character" w:customStyle="1" w:styleId="8">
    <w:name w:val="纯文本 Char"/>
    <w:basedOn w:val="4"/>
    <w:link w:val="2"/>
    <w:qFormat/>
    <w:uiPriority w:val="99"/>
    <w:rPr>
      <w:rFonts w:ascii="宋体" w:hAnsi="Courier New"/>
      <w:kern w:val="2"/>
      <w:sz w:val="21"/>
      <w:szCs w:val="21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cs="Calibri"/>
      <w:szCs w:val="21"/>
    </w:rPr>
  </w:style>
  <w:style w:type="character" w:customStyle="1" w:styleId="10">
    <w:name w:val="font31"/>
    <w:basedOn w:val="4"/>
    <w:qFormat/>
    <w:uiPriority w:val="0"/>
    <w:rPr>
      <w:rFonts w:hint="default" w:ascii="Calibri" w:hAnsi="Calibri" w:cs="Calibri"/>
      <w:b/>
      <w:color w:val="000000"/>
      <w:sz w:val="21"/>
      <w:szCs w:val="21"/>
      <w:u w:val="none"/>
    </w:rPr>
  </w:style>
  <w:style w:type="character" w:customStyle="1" w:styleId="11">
    <w:name w:val="font41"/>
    <w:basedOn w:val="4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2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paragraph" w:customStyle="1" w:styleId="13">
    <w:name w:val="List Paragraph1"/>
    <w:basedOn w:val="1"/>
    <w:qFormat/>
    <w:uiPriority w:val="99"/>
    <w:pPr>
      <w:ind w:firstLine="420" w:firstLineChars="200"/>
    </w:pPr>
  </w:style>
  <w:style w:type="paragraph" w:customStyle="1" w:styleId="14">
    <w:name w:val="List Paragraph2"/>
    <w:basedOn w:val="1"/>
    <w:qFormat/>
    <w:uiPriority w:val="99"/>
    <w:pPr>
      <w:ind w:firstLine="420" w:firstLineChars="200"/>
    </w:pPr>
    <w:rPr>
      <w:rFonts w:cs="Calibri"/>
      <w:szCs w:val="21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cs="Calibri"/>
      <w:szCs w:val="21"/>
    </w:rPr>
  </w:style>
  <w:style w:type="paragraph" w:customStyle="1" w:styleId="16">
    <w:name w:val="列出段落2"/>
    <w:basedOn w:val="1"/>
    <w:qFormat/>
    <w:uiPriority w:val="0"/>
    <w:pPr>
      <w:ind w:firstLine="420" w:firstLineChars="200"/>
    </w:pPr>
  </w:style>
  <w:style w:type="paragraph" w:customStyle="1" w:styleId="17">
    <w:name w:val="_Style 2"/>
    <w:basedOn w:val="1"/>
    <w:qFormat/>
    <w:uiPriority w:val="99"/>
    <w:pPr>
      <w:ind w:firstLine="420" w:firstLineChars="200"/>
    </w:pPr>
    <w:rPr>
      <w:rFonts w:cs="Calibri"/>
      <w:szCs w:val="21"/>
    </w:rPr>
  </w:style>
  <w:style w:type="paragraph" w:customStyle="1" w:styleId="18">
    <w:name w:val="Char1 Char Char"/>
    <w:basedOn w:val="1"/>
    <w:qFormat/>
    <w:uiPriority w:val="0"/>
    <w:rPr>
      <w:rFonts w:ascii="Times New Roman" w:hAnsi="Times New Roman"/>
      <w:szCs w:val="21"/>
    </w:rPr>
  </w:style>
  <w:style w:type="paragraph" w:customStyle="1" w:styleId="19">
    <w:name w:val="_Style 1"/>
    <w:basedOn w:val="1"/>
    <w:qFormat/>
    <w:uiPriority w:val="99"/>
    <w:rPr>
      <w:rFonts w:ascii="Times New Roman" w:hAnsi="Times New Roman"/>
      <w:szCs w:val="20"/>
    </w:rPr>
  </w:style>
  <w:style w:type="paragraph" w:customStyle="1" w:styleId="20">
    <w:name w:val="列出段落"/>
    <w:basedOn w:val="1"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王涛电脑</Company>
  <Pages>2</Pages>
  <Words>162</Words>
  <Characters>926</Characters>
  <Lines>7</Lines>
  <Paragraphs>2</Paragraphs>
  <TotalTime>2</TotalTime>
  <ScaleCrop>false</ScaleCrop>
  <LinksUpToDate>false</LinksUpToDate>
  <CharactersWithSpaces>1086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2018-07-25T08:31:00Z</dcterms:created>
  <dc:creator>AutoBVT</dc:creator>
  <cp:lastModifiedBy>honghuili</cp:lastModifiedBy>
  <cp:lastPrinted>2018-07-25T09:15:00Z</cp:lastPrinted>
  <dcterms:modified xsi:type="dcterms:W3CDTF">2018-07-27T07:55:52Z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