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color w:val="000000"/>
          <w:sz w:val="44"/>
          <w:szCs w:val="44"/>
          <w:lang w:eastAsia="zh-CN"/>
        </w:rPr>
      </w:pPr>
      <w:bookmarkStart w:id="0" w:name="_Toc449541145"/>
      <w:r>
        <w:rPr>
          <w:rFonts w:hint="eastAsia" w:ascii="方正小标宋简体" w:hAnsi="方正小标宋简体" w:eastAsia="方正小标宋简体" w:cs="方正小标宋简体"/>
          <w:color w:val="000000"/>
          <w:sz w:val="44"/>
          <w:szCs w:val="44"/>
        </w:rPr>
        <w:t>办事指南类</w:t>
      </w:r>
      <w:bookmarkEnd w:id="0"/>
      <w:r>
        <w:rPr>
          <w:rFonts w:hint="eastAsia" w:ascii="方正小标宋简体" w:hAnsi="方正小标宋简体" w:eastAsia="方正小标宋简体" w:cs="方正小标宋简体"/>
          <w:color w:val="000000"/>
          <w:sz w:val="44"/>
          <w:szCs w:val="44"/>
          <w:lang w:eastAsia="zh-CN"/>
        </w:rPr>
        <w:t>——失能老年人补贴</w:t>
      </w:r>
    </w:p>
    <w:tbl>
      <w:tblPr>
        <w:tblStyle w:val="4"/>
        <w:tblW w:w="90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108" w:type="dxa"/>
          <w:bottom w:w="0" w:type="dxa"/>
          <w:right w:w="108" w:type="dxa"/>
        </w:tblCellMar>
      </w:tblPr>
      <w:tblGrid>
        <w:gridCol w:w="783"/>
        <w:gridCol w:w="1585"/>
        <w:gridCol w:w="1710"/>
        <w:gridCol w:w="139"/>
        <w:gridCol w:w="1391"/>
        <w:gridCol w:w="1415"/>
        <w:gridCol w:w="1130"/>
        <w:gridCol w:w="7"/>
        <w:gridCol w:w="33"/>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660" w:hRule="atLeast"/>
          <w:jc w:val="center"/>
        </w:trPr>
        <w:tc>
          <w:tcPr>
            <w:tcW w:w="9037" w:type="dxa"/>
            <w:gridSpan w:val="10"/>
            <w:shd w:val="clear" w:color="auto" w:fill="FFFFFF"/>
            <w:vAlign w:val="center"/>
          </w:tcPr>
          <w:p>
            <w:pPr>
              <w:widowControl/>
              <w:ind w:left="-2"/>
              <w:jc w:val="center"/>
              <w:rPr>
                <w:rFonts w:ascii="宋体" w:hAnsi="宋体" w:cs="宋体"/>
                <w:b/>
                <w:bCs/>
                <w:color w:val="000000"/>
                <w:kern w:val="0"/>
                <w:szCs w:val="21"/>
              </w:rPr>
            </w:pPr>
            <w:r>
              <w:rPr>
                <w:rFonts w:hint="eastAsia" w:ascii="宋体" w:hAnsi="宋体" w:cs="宋体"/>
                <w:b/>
                <w:bCs/>
                <w:color w:val="000000"/>
                <w:kern w:val="0"/>
                <w:szCs w:val="21"/>
              </w:rPr>
              <w:t>办事指南类事项信息要素表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037" w:type="dxa"/>
            <w:gridSpan w:val="10"/>
            <w:tcBorders>
              <w:top w:val="nil"/>
              <w:bottom w:val="single" w:color="auto" w:sz="4" w:space="0"/>
            </w:tcBorders>
            <w:shd w:val="clear" w:color="auto" w:fill="FFFFFF"/>
            <w:vAlign w:val="top"/>
          </w:tcPr>
          <w:p>
            <w:pPr>
              <w:widowControl/>
              <w:rPr>
                <w:rFonts w:ascii="宋体" w:hAnsi="宋体" w:cs="宋体"/>
                <w:b/>
                <w:bCs/>
                <w:color w:val="000000"/>
                <w:kern w:val="0"/>
                <w:szCs w:val="21"/>
              </w:rPr>
            </w:pPr>
            <w:r>
              <w:rPr>
                <w:rFonts w:hint="eastAsia" w:ascii="宋体" w:hAnsi="宋体" w:cs="宋体"/>
                <w:b/>
                <w:bCs/>
                <w:color w:val="000000"/>
                <w:kern w:val="0"/>
                <w:szCs w:val="21"/>
              </w:rPr>
              <w:t>填报单位：                                     填报时间：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基本要素*</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事项名称*</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城乡低保家庭失能老年人补贴</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办件类型*</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承诺件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主项</w:t>
            </w:r>
            <w:r>
              <w:rPr>
                <w:rFonts w:ascii="宋体" w:hAnsi="宋体" w:cs="宋体"/>
                <w:b/>
                <w:bCs/>
                <w:color w:val="000000"/>
                <w:kern w:val="0"/>
                <w:szCs w:val="21"/>
              </w:rPr>
              <w:t>编码</w:t>
            </w:r>
            <w:r>
              <w:rPr>
                <w:rFonts w:hint="eastAsia" w:ascii="宋体" w:hAnsi="宋体" w:cs="宋体"/>
                <w:b/>
                <w:bCs/>
                <w:color w:val="000000"/>
                <w:kern w:val="0"/>
                <w:szCs w:val="21"/>
              </w:rPr>
              <w:t>*</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子项</w:t>
            </w:r>
            <w:r>
              <w:rPr>
                <w:rFonts w:ascii="宋体" w:hAnsi="宋体" w:cs="宋体"/>
                <w:b/>
                <w:bCs/>
                <w:color w:val="000000"/>
                <w:kern w:val="0"/>
                <w:szCs w:val="21"/>
              </w:rPr>
              <w:t>编码</w:t>
            </w:r>
            <w:r>
              <w:rPr>
                <w:rFonts w:hint="eastAsia"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法定期限*</w:t>
            </w:r>
          </w:p>
        </w:tc>
        <w:tc>
          <w:tcPr>
            <w:tcW w:w="171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w:t>
            </w:r>
          </w:p>
        </w:tc>
        <w:tc>
          <w:tcPr>
            <w:tcW w:w="1530"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工作日</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承诺期限*</w:t>
            </w:r>
          </w:p>
        </w:tc>
        <w:tc>
          <w:tcPr>
            <w:tcW w:w="1170" w:type="dxa"/>
            <w:gridSpan w:val="3"/>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30</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服务对象*</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城乡低保家庭中</w:t>
            </w:r>
            <w:r>
              <w:rPr>
                <w:rFonts w:hint="eastAsia" w:ascii="宋体" w:hAnsi="宋体" w:cs="宋体"/>
                <w:color w:val="000000"/>
                <w:kern w:val="0"/>
                <w:szCs w:val="21"/>
                <w:lang w:val="en-US" w:eastAsia="zh-CN"/>
              </w:rPr>
              <w:t>60周岁以上失去自理能力的老年人</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服务主题*</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社保救助</w:t>
            </w:r>
            <w:r>
              <w:rPr>
                <w:rFonts w:hint="eastAsia" w:ascii="宋体" w:hAnsi="宋体" w:cs="宋体"/>
                <w:color w:val="000000"/>
                <w:kern w:val="0"/>
                <w:szCs w:val="21"/>
                <w:lang w:val="en-US" w:eastAsia="zh-CN"/>
              </w:rPr>
              <w:t>-城乡低保家庭失能老年人补贴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是否收费*</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是否可网上办理*</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是否进驻大厅*</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到窗口办理次数*</w:t>
            </w:r>
          </w:p>
        </w:tc>
        <w:tc>
          <w:tcPr>
            <w:tcW w:w="171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530"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次</w:t>
            </w:r>
          </w:p>
        </w:tc>
        <w:tc>
          <w:tcPr>
            <w:tcW w:w="3429"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备注信息</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hint="eastAsia"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hint="eastAsia"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cs="宋体"/>
                <w:b/>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受理条件*</w:t>
            </w: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条件序号*</w:t>
            </w: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条件名称*</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2"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465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cs="宋体"/>
                <w:color w:val="000000"/>
                <w:kern w:val="0"/>
                <w:szCs w:val="21"/>
                <w:lang w:val="en-US" w:eastAsia="zh-CN"/>
              </w:rPr>
            </w:pPr>
            <w:r>
              <w:rPr>
                <w:rFonts w:hint="eastAsia" w:ascii="宋体" w:hAnsi="宋体" w:cs="宋体"/>
                <w:color w:val="000000"/>
                <w:kern w:val="0"/>
                <w:szCs w:val="21"/>
                <w:lang w:eastAsia="zh-CN"/>
              </w:rPr>
              <w:t xml:space="preserve"> 城乡低保家庭中</w:t>
            </w:r>
            <w:r>
              <w:rPr>
                <w:rFonts w:hint="eastAsia" w:ascii="宋体" w:hAnsi="宋体" w:cs="宋体"/>
                <w:color w:val="000000"/>
                <w:kern w:val="0"/>
                <w:szCs w:val="21"/>
                <w:lang w:val="en-US" w:eastAsia="zh-CN"/>
              </w:rPr>
              <w:t>60周岁以上失去自理能力的老年人（需县级及以上医疗机构鉴定）</w:t>
            </w:r>
          </w:p>
          <w:p>
            <w:pPr>
              <w:widowControl/>
              <w:rPr>
                <w:rFonts w:ascii="宋体" w:hAnsi="宋体" w:cs="宋体"/>
                <w:color w:val="000000"/>
                <w:kern w:val="0"/>
                <w:szCs w:val="21"/>
              </w:rPr>
            </w:pP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restart"/>
            <w:tcBorders>
              <w:top w:val="single" w:color="auto" w:sz="4" w:space="0"/>
              <w:left w:val="single" w:color="auto" w:sz="4" w:space="0"/>
              <w:bottom w:val="nil"/>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申请材料*</w:t>
            </w: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材料名称*</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材料形式*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是否必须*</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原件份数*</w:t>
            </w:r>
          </w:p>
        </w:tc>
        <w:tc>
          <w:tcPr>
            <w:tcW w:w="1130"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复印件数*</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Times New Roman" w:hAnsi="Times New Roman" w:cs="Times New Roman"/>
                <w:b w:val="0"/>
                <w:bCs w:val="0"/>
                <w:color w:val="auto"/>
                <w:kern w:val="0"/>
                <w:szCs w:val="20"/>
                <w:lang w:eastAsia="zh-CN"/>
              </w:rPr>
              <w:t>身份证</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Times New Roman" w:hAnsi="Times New Roman" w:cs="Times New Roman"/>
                <w:b w:val="0"/>
                <w:bCs w:val="0"/>
                <w:color w:val="auto"/>
                <w:kern w:val="0"/>
                <w:szCs w:val="20"/>
                <w:lang w:eastAsia="zh-CN"/>
              </w:rPr>
            </w:pPr>
            <w:r>
              <w:rPr>
                <w:rFonts w:hint="eastAsia" w:ascii="Times New Roman" w:hAnsi="Times New Roman" w:cs="Times New Roman"/>
                <w:b w:val="0"/>
                <w:bCs w:val="0"/>
                <w:color w:val="auto"/>
                <w:kern w:val="0"/>
                <w:szCs w:val="20"/>
                <w:lang w:eastAsia="zh-CN"/>
              </w:rPr>
              <w:t>户口本</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Times New Roman" w:hAnsi="Times New Roman" w:cs="Times New Roman"/>
                <w:b w:val="0"/>
                <w:bCs w:val="0"/>
                <w:color w:val="auto"/>
                <w:kern w:val="0"/>
                <w:szCs w:val="20"/>
                <w:lang w:eastAsia="zh-CN"/>
              </w:rPr>
            </w:pPr>
            <w:r>
              <w:rPr>
                <w:rFonts w:hint="eastAsia" w:ascii="Times New Roman" w:hAnsi="Times New Roman" w:cs="Times New Roman"/>
                <w:b w:val="0"/>
                <w:bCs w:val="0"/>
                <w:color w:val="auto"/>
                <w:kern w:val="0"/>
                <w:szCs w:val="20"/>
                <w:lang w:eastAsia="zh-CN"/>
              </w:rPr>
              <w:t>城乡低保失能老年人评定表</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本人银行账户</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书面形式</w:t>
            </w: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eastAsia="zh-CN"/>
              </w:rPr>
              <w:t>是</w:t>
            </w: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0</w:t>
            </w: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1</w:t>
            </w: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tcBorders>
              <w:top w:val="nil"/>
              <w:left w:val="single" w:color="auto" w:sz="4" w:space="0"/>
              <w:bottom w:val="nil"/>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single" w:color="auto" w:sz="4" w:space="0"/>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eastAsia="zh-CN"/>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1130"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cs="宋体"/>
                <w:color w:val="000000"/>
                <w:kern w:val="0"/>
                <w:szCs w:val="21"/>
                <w:lang w:val="en-US" w:eastAsia="zh-CN"/>
              </w:rPr>
            </w:pPr>
          </w:p>
        </w:tc>
        <w:tc>
          <w:tcPr>
            <w:tcW w:w="884" w:type="dxa"/>
            <w:gridSpan w:val="3"/>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收费标准</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收费名称*</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收费依据*</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收费标准*</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金额*</w:t>
            </w:r>
          </w:p>
        </w:tc>
        <w:tc>
          <w:tcPr>
            <w:tcW w:w="1130"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减免金额*</w:t>
            </w:r>
          </w:p>
        </w:tc>
        <w:tc>
          <w:tcPr>
            <w:tcW w:w="884"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减免原因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0</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37"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77"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办事地址*</w:t>
            </w: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部门名称*</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cs="宋体"/>
                <w:color w:val="000000"/>
                <w:kern w:val="0"/>
                <w:szCs w:val="21"/>
              </w:rPr>
              <w:t>万荣县民政局</w:t>
            </w:r>
            <w:r>
              <w:rPr>
                <w:rFonts w:hint="eastAsia" w:ascii="宋体" w:cs="宋体"/>
                <w:color w:val="000000"/>
                <w:kern w:val="0"/>
                <w:szCs w:val="21"/>
                <w:lang w:eastAsia="zh-CN"/>
              </w:rPr>
              <w:t>低保服务中心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窗口名称*</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cs="宋体"/>
                <w:color w:val="000000"/>
                <w:kern w:val="0"/>
                <w:szCs w:val="21"/>
              </w:rPr>
              <w:t>万荣县民政局</w:t>
            </w:r>
            <w:r>
              <w:rPr>
                <w:rFonts w:hint="eastAsia" w:ascii="宋体" w:cs="宋体"/>
                <w:color w:val="000000"/>
                <w:kern w:val="0"/>
                <w:szCs w:val="21"/>
                <w:lang w:eastAsia="zh-CN"/>
              </w:rPr>
              <w:t>低保服务中心</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办公地址</w:t>
            </w:r>
            <w:r>
              <w:rPr>
                <w:rFonts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cs="宋体"/>
                <w:color w:val="000000"/>
                <w:kern w:val="0"/>
                <w:szCs w:val="21"/>
              </w:rPr>
              <w:t>万荣县</w:t>
            </w:r>
            <w:r>
              <w:rPr>
                <w:rFonts w:hint="eastAsia" w:ascii="宋体" w:cs="宋体"/>
                <w:color w:val="000000"/>
                <w:kern w:val="0"/>
                <w:szCs w:val="21"/>
                <w:lang w:eastAsia="zh-CN"/>
              </w:rPr>
              <w:t>民政局（新建南路</w:t>
            </w:r>
            <w:r>
              <w:rPr>
                <w:rFonts w:hint="eastAsia" w:ascii="宋体" w:cs="宋体"/>
                <w:color w:val="000000"/>
                <w:kern w:val="0"/>
                <w:szCs w:val="21"/>
                <w:lang w:val="en-US" w:eastAsia="zh-CN"/>
              </w:rPr>
              <w:t>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咨询电话*</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ascii="宋体" w:cs="宋体"/>
                <w:color w:val="000000"/>
                <w:kern w:val="0"/>
                <w:szCs w:val="21"/>
              </w:rPr>
              <w:t>0359-</w:t>
            </w:r>
            <w:r>
              <w:rPr>
                <w:rFonts w:hint="eastAsia" w:ascii="宋体" w:cs="宋体"/>
                <w:color w:val="000000"/>
                <w:kern w:val="0"/>
                <w:szCs w:val="21"/>
                <w:lang w:val="en-US" w:eastAsia="zh-CN"/>
              </w:rPr>
              <w:t>4532508</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投诉电话</w:t>
            </w:r>
            <w:r>
              <w:rPr>
                <w:rFonts w:ascii="宋体" w:hAnsi="宋体" w:cs="宋体"/>
                <w:b/>
                <w:bCs/>
                <w:color w:val="000000"/>
                <w:kern w:val="0"/>
                <w:szCs w:val="21"/>
              </w:rPr>
              <w:t>*</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ascii="宋体" w:cs="宋体"/>
                <w:color w:val="000000"/>
                <w:kern w:val="0"/>
                <w:szCs w:val="21"/>
              </w:rPr>
              <w:t>0359-</w:t>
            </w:r>
            <w:r>
              <w:rPr>
                <w:rFonts w:hint="eastAsia" w:ascii="宋体" w:cs="宋体"/>
                <w:color w:val="000000"/>
                <w:kern w:val="0"/>
                <w:szCs w:val="21"/>
                <w:lang w:val="en-US" w:eastAsia="zh-CN"/>
              </w:rPr>
              <w:t>4522158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办公时间*</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cs="宋体"/>
                <w:color w:val="000000"/>
                <w:kern w:val="0"/>
                <w:szCs w:val="21"/>
              </w:rPr>
            </w:pPr>
            <w:r>
              <w:rPr>
                <w:rFonts w:hint="eastAsia" w:ascii="宋体" w:cs="宋体"/>
                <w:color w:val="000000"/>
                <w:kern w:val="0"/>
                <w:szCs w:val="21"/>
              </w:rPr>
              <w:t>上午</w:t>
            </w:r>
            <w:r>
              <w:rPr>
                <w:rFonts w:hint="eastAsia" w:ascii="宋体" w:cs="宋体"/>
                <w:color w:val="000000"/>
                <w:kern w:val="0"/>
                <w:szCs w:val="21"/>
                <w:lang w:val="en-US" w:eastAsia="zh-CN"/>
              </w:rPr>
              <w:t>8</w:t>
            </w:r>
            <w:r>
              <w:rPr>
                <w:rFonts w:ascii="宋体" w:cs="宋体"/>
                <w:color w:val="000000"/>
                <w:kern w:val="0"/>
                <w:szCs w:val="21"/>
              </w:rPr>
              <w:t>:00-12:00</w:t>
            </w:r>
            <w:r>
              <w:rPr>
                <w:rFonts w:hint="eastAsia" w:ascii="宋体" w:cs="宋体"/>
                <w:color w:val="000000"/>
                <w:kern w:val="0"/>
                <w:szCs w:val="21"/>
              </w:rPr>
              <w:t>；</w:t>
            </w:r>
          </w:p>
          <w:p>
            <w:pPr>
              <w:widowControl/>
              <w:rPr>
                <w:rFonts w:ascii="宋体" w:hAnsi="宋体" w:cs="宋体"/>
                <w:color w:val="000000"/>
                <w:kern w:val="0"/>
                <w:szCs w:val="21"/>
              </w:rPr>
            </w:pPr>
            <w:r>
              <w:rPr>
                <w:rFonts w:hint="eastAsia" w:ascii="宋体" w:cs="宋体"/>
                <w:color w:val="000000"/>
                <w:kern w:val="0"/>
                <w:szCs w:val="21"/>
              </w:rPr>
              <w:t>下午</w:t>
            </w:r>
            <w:r>
              <w:rPr>
                <w:rFonts w:ascii="宋体" w:cs="宋体"/>
                <w:color w:val="000000"/>
                <w:kern w:val="0"/>
                <w:szCs w:val="21"/>
              </w:rPr>
              <w:t>1</w:t>
            </w:r>
            <w:r>
              <w:rPr>
                <w:rFonts w:hint="eastAsia" w:ascii="宋体" w:cs="宋体"/>
                <w:color w:val="000000"/>
                <w:kern w:val="0"/>
                <w:szCs w:val="21"/>
                <w:lang w:val="en-US" w:eastAsia="zh-CN"/>
              </w:rPr>
              <w:t>4</w:t>
            </w:r>
            <w:r>
              <w:rPr>
                <w:rFonts w:ascii="宋体" w:cs="宋体"/>
                <w:color w:val="000000"/>
                <w:kern w:val="0"/>
                <w:szCs w:val="21"/>
              </w:rPr>
              <w:t>.</w:t>
            </w:r>
            <w:r>
              <w:rPr>
                <w:rFonts w:hint="eastAsia" w:ascii="宋体" w:cs="宋体"/>
                <w:color w:val="000000"/>
                <w:kern w:val="0"/>
                <w:szCs w:val="21"/>
                <w:lang w:val="en-US" w:eastAsia="zh-CN"/>
              </w:rPr>
              <w:t>3</w:t>
            </w:r>
            <w:r>
              <w:rPr>
                <w:rFonts w:ascii="宋体" w:cs="宋体"/>
                <w:color w:val="000000"/>
                <w:kern w:val="0"/>
                <w:szCs w:val="21"/>
              </w:rPr>
              <w:t>0-1</w:t>
            </w:r>
            <w:r>
              <w:rPr>
                <w:rFonts w:hint="eastAsia" w:ascii="宋体" w:cs="宋体"/>
                <w:color w:val="000000"/>
                <w:kern w:val="0"/>
                <w:szCs w:val="21"/>
                <w:lang w:val="en-US" w:eastAsia="zh-CN"/>
              </w:rPr>
              <w:t>8</w:t>
            </w:r>
            <w:r>
              <w:rPr>
                <w:rFonts w:ascii="宋体" w:cs="宋体"/>
                <w:color w:val="000000"/>
                <w:kern w:val="0"/>
                <w:szCs w:val="21"/>
              </w:rPr>
              <w:t>:00</w:t>
            </w:r>
          </w:p>
        </w:tc>
        <w:tc>
          <w:tcPr>
            <w:tcW w:w="141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地址经纬度</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法律依据*</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法律法规名称*</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法律文号*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条款名称*</w:t>
            </w: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条款具体内容*</w:t>
            </w: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《山西省人民政府关于建立全省经济困难的高龄和失能老年人补贴制度及提高百岁以上老年人补贴标准的通知》</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晋政办发【</w:t>
            </w:r>
            <w:r>
              <w:rPr>
                <w:rFonts w:hint="eastAsia" w:ascii="宋体" w:hAnsi="宋体" w:cs="宋体"/>
                <w:color w:val="000000"/>
                <w:kern w:val="0"/>
                <w:szCs w:val="21"/>
                <w:lang w:val="en-US" w:eastAsia="zh-CN"/>
              </w:rPr>
              <w:t>2015】116号</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5"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tc>
        <w:tc>
          <w:tcPr>
            <w:tcW w:w="2552" w:type="dxa"/>
            <w:gridSpan w:val="3"/>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宋体" w:hAnsi="宋体" w:eastAsia="宋体" w:cs="宋体"/>
                <w:color w:val="000000"/>
                <w:kern w:val="0"/>
                <w:szCs w:val="21"/>
                <w:lang w:val="en-US" w:eastAsia="zh-CN"/>
              </w:rPr>
            </w:pPr>
          </w:p>
        </w:tc>
        <w:tc>
          <w:tcPr>
            <w:tcW w:w="877"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restart"/>
            <w:tcBorders>
              <w:top w:val="single" w:color="auto" w:sz="4" w:space="0"/>
              <w:left w:val="single" w:color="auto" w:sz="4" w:space="0"/>
              <w:bottom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办理流程*</w:t>
            </w: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排序*</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环节名称*</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办理内容*</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办理说明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申请及受理</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本人或其监护人向户籍所在地乡镇人民政府（社区办）提出书面申请，乡镇人民政府（社区办）对申请人的材料进行审查，材料齐备的，予以受理</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7"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审核</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lang w:eastAsia="zh-CN"/>
              </w:rPr>
              <w:t>乡镇人民政府（社区办）受理经济困难失能补贴申请并进行初审，对审核后不符合条件的，要通知申请人并告知原因。</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7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审批</w:t>
            </w:r>
          </w:p>
        </w:tc>
        <w:tc>
          <w:tcPr>
            <w:tcW w:w="394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hint="default" w:ascii="宋体" w:hAnsi="宋体" w:eastAsia="宋体" w:cs="宋体"/>
                <w:color w:val="000000"/>
                <w:kern w:val="0"/>
                <w:szCs w:val="21"/>
                <w:lang w:val="en-US" w:eastAsia="zh-CN"/>
              </w:rPr>
            </w:pPr>
            <w:r>
              <w:rPr>
                <w:rFonts w:hint="eastAsia" w:ascii="宋体" w:hAnsi="宋体" w:cs="宋体"/>
                <w:color w:val="000000"/>
                <w:kern w:val="0"/>
                <w:szCs w:val="21"/>
                <w:lang w:eastAsia="zh-CN"/>
              </w:rPr>
              <w:t>县民政部门对乡（镇）政府、社区办提交资料进行审批，对不符合条件的告知乡（镇）、社区，并告知原因</w:t>
            </w:r>
            <w:r>
              <w:rPr>
                <w:rFonts w:hint="eastAsia" w:ascii="宋体" w:hAnsi="宋体" w:cs="宋体"/>
                <w:color w:val="000000"/>
                <w:kern w:val="0"/>
                <w:szCs w:val="21"/>
                <w:lang w:val="en-US" w:eastAsia="zh-CN"/>
              </w:rPr>
              <w:t xml:space="preserve"> 。</w:t>
            </w:r>
          </w:p>
        </w:tc>
        <w:tc>
          <w:tcPr>
            <w:tcW w:w="8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0" w:hRule="atLeast"/>
          <w:jc w:val="center"/>
        </w:trPr>
        <w:tc>
          <w:tcPr>
            <w:tcW w:w="2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权力运行流程图*</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110490</wp:posOffset>
                      </wp:positionV>
                      <wp:extent cx="1786255" cy="1664970"/>
                      <wp:effectExtent l="4445" t="4445" r="19050" b="6985"/>
                      <wp:wrapNone/>
                      <wp:docPr id="1" name="矩形 1"/>
                      <wp:cNvGraphicFramePr/>
                      <a:graphic xmlns:a="http://schemas.openxmlformats.org/drawingml/2006/main">
                        <a:graphicData uri="http://schemas.microsoft.com/office/word/2010/wordprocessingShape">
                          <wps:wsp>
                            <wps:cNvSpPr/>
                            <wps:spPr>
                              <a:xfrm>
                                <a:off x="4407535" y="2424430"/>
                                <a:ext cx="1786255" cy="16649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hint="eastAsia" w:ascii="宋体" w:hAnsi="宋体" w:cs="宋体"/>
                                      <w:sz w:val="22"/>
                                      <w:szCs w:val="22"/>
                                    </w:rPr>
                                  </w:pPr>
                                  <w:r>
                                    <w:rPr>
                                      <w:rFonts w:hint="eastAsia" w:ascii="宋体" w:hAnsi="宋体" w:cs="宋体"/>
                                      <w:sz w:val="22"/>
                                      <w:szCs w:val="22"/>
                                    </w:rPr>
                                    <w:t>需提交资料：</w:t>
                                  </w:r>
                                </w:p>
                                <w:p>
                                  <w:pPr>
                                    <w:numPr>
                                      <w:ilvl w:val="0"/>
                                      <w:numId w:val="1"/>
                                    </w:numPr>
                                    <w:jc w:val="both"/>
                                    <w:rPr>
                                      <w:rFonts w:hint="eastAsia"/>
                                      <w:lang w:val="en-US" w:eastAsia="zh-CN"/>
                                    </w:rPr>
                                  </w:pPr>
                                  <w:r>
                                    <w:rPr>
                                      <w:rFonts w:hint="eastAsia"/>
                                      <w:lang w:val="en-US" w:eastAsia="zh-CN"/>
                                    </w:rPr>
                                    <w:t>户口本首页、本人页原件及复印件；</w:t>
                                  </w:r>
                                </w:p>
                                <w:p>
                                  <w:pPr>
                                    <w:numPr>
                                      <w:ilvl w:val="0"/>
                                      <w:numId w:val="1"/>
                                    </w:numPr>
                                    <w:jc w:val="both"/>
                                    <w:rPr>
                                      <w:rFonts w:hint="eastAsia"/>
                                      <w:lang w:val="en-US" w:eastAsia="zh-CN"/>
                                    </w:rPr>
                                  </w:pPr>
                                  <w:r>
                                    <w:rPr>
                                      <w:rFonts w:hint="eastAsia"/>
                                      <w:lang w:val="en-US" w:eastAsia="zh-CN"/>
                                    </w:rPr>
                                    <w:t>身份证原件及复印件；</w:t>
                                  </w:r>
                                </w:p>
                                <w:p>
                                  <w:pPr>
                                    <w:numPr>
                                      <w:ilvl w:val="0"/>
                                      <w:numId w:val="1"/>
                                    </w:numPr>
                                    <w:ind w:left="0" w:leftChars="0" w:firstLine="0" w:firstLineChars="0"/>
                                    <w:jc w:val="both"/>
                                    <w:rPr>
                                      <w:rFonts w:hint="eastAsia"/>
                                      <w:lang w:val="en-US" w:eastAsia="zh-CN"/>
                                    </w:rPr>
                                  </w:pPr>
                                  <w:r>
                                    <w:rPr>
                                      <w:rFonts w:hint="eastAsia"/>
                                      <w:lang w:val="en-US" w:eastAsia="zh-CN"/>
                                    </w:rPr>
                                    <w:t>失能老年人评定表；</w:t>
                                  </w:r>
                                </w:p>
                                <w:p>
                                  <w:pPr>
                                    <w:numPr>
                                      <w:ilvl w:val="0"/>
                                      <w:numId w:val="0"/>
                                    </w:numPr>
                                    <w:jc w:val="both"/>
                                    <w:rPr>
                                      <w:rFonts w:hint="default"/>
                                      <w:lang w:val="en-US" w:eastAsia="zh-CN"/>
                                    </w:rPr>
                                  </w:pPr>
                                  <w:r>
                                    <w:rPr>
                                      <w:rFonts w:hint="eastAsia"/>
                                      <w:lang w:val="en-US" w:eastAsia="zh-CN"/>
                                    </w:rPr>
                                    <w:t>4、银行卡原件及复印件。</w:t>
                                  </w:r>
                                </w:p>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ascii="宋体" w:cs="宋体"/>
                                      <w:sz w:val="22"/>
                                      <w:szCs w:val="22"/>
                                    </w:rPr>
                                  </w:pPr>
                                </w:p>
                              </w:txbxContent>
                            </wps:txbx>
                            <wps:bodyPr vert="horz" anchor="t" anchorCtr="0" upright="1"/>
                          </wps:wsp>
                        </a:graphicData>
                      </a:graphic>
                    </wp:anchor>
                  </w:drawing>
                </mc:Choice>
                <mc:Fallback>
                  <w:pict>
                    <v:rect id="_x0000_s1026" o:spid="_x0000_s1026" o:spt="1" style="position:absolute;left:0pt;margin-left:124.2pt;margin-top:8.7pt;height:131.1pt;width:140.65pt;z-index:251660288;mso-width-relative:page;mso-height-relative:page;" fillcolor="#FFFFFF" filled="t" stroked="t" coordsize="21600,21600" o:gfxdata="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7w4&#10;VdgAAAAKAQAADwAAAAAAAAABACAAAAAiAAAAZHJzL2Rvd25yZXYueG1sUEsBAhQAFAAAAAgAh07i&#10;QDV5yZ0iAgAAWwQAAA4AAAAAAAAAAQAgAAAAJwEAAGRycy9lMm9Eb2MueG1sUEsFBgAAAAAGAAYA&#10;WQEAALsFAAAAAA==&#10;">
                      <v:fill on="t" focussize="0,0"/>
                      <v:stroke weight="0.5pt" color="#000000" joinstyle="miter"/>
                      <v:imagedata o:title=""/>
                      <o:lock v:ext="edit" aspectratio="f"/>
                      <v:textbox>
                        <w:txbxContent>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hint="eastAsia" w:ascii="宋体" w:hAnsi="宋体" w:cs="宋体"/>
                                <w:sz w:val="22"/>
                                <w:szCs w:val="22"/>
                              </w:rPr>
                            </w:pPr>
                            <w:r>
                              <w:rPr>
                                <w:rFonts w:hint="eastAsia" w:ascii="宋体" w:hAnsi="宋体" w:cs="宋体"/>
                                <w:sz w:val="22"/>
                                <w:szCs w:val="22"/>
                              </w:rPr>
                              <w:t>需提交资料：</w:t>
                            </w:r>
                          </w:p>
                          <w:p>
                            <w:pPr>
                              <w:numPr>
                                <w:ilvl w:val="0"/>
                                <w:numId w:val="1"/>
                              </w:numPr>
                              <w:jc w:val="both"/>
                              <w:rPr>
                                <w:rFonts w:hint="eastAsia"/>
                                <w:lang w:val="en-US" w:eastAsia="zh-CN"/>
                              </w:rPr>
                            </w:pPr>
                            <w:r>
                              <w:rPr>
                                <w:rFonts w:hint="eastAsia"/>
                                <w:lang w:val="en-US" w:eastAsia="zh-CN"/>
                              </w:rPr>
                              <w:t>户口本首页、本人页原件及复印件；</w:t>
                            </w:r>
                          </w:p>
                          <w:p>
                            <w:pPr>
                              <w:numPr>
                                <w:ilvl w:val="0"/>
                                <w:numId w:val="1"/>
                              </w:numPr>
                              <w:jc w:val="both"/>
                              <w:rPr>
                                <w:rFonts w:hint="eastAsia"/>
                                <w:lang w:val="en-US" w:eastAsia="zh-CN"/>
                              </w:rPr>
                            </w:pPr>
                            <w:r>
                              <w:rPr>
                                <w:rFonts w:hint="eastAsia"/>
                                <w:lang w:val="en-US" w:eastAsia="zh-CN"/>
                              </w:rPr>
                              <w:t>身份证原件及复印件；</w:t>
                            </w:r>
                          </w:p>
                          <w:p>
                            <w:pPr>
                              <w:numPr>
                                <w:ilvl w:val="0"/>
                                <w:numId w:val="1"/>
                              </w:numPr>
                              <w:ind w:left="0" w:leftChars="0" w:firstLine="0" w:firstLineChars="0"/>
                              <w:jc w:val="both"/>
                              <w:rPr>
                                <w:rFonts w:hint="eastAsia"/>
                                <w:lang w:val="en-US" w:eastAsia="zh-CN"/>
                              </w:rPr>
                            </w:pPr>
                            <w:r>
                              <w:rPr>
                                <w:rFonts w:hint="eastAsia"/>
                                <w:lang w:val="en-US" w:eastAsia="zh-CN"/>
                              </w:rPr>
                              <w:t>失能老年人评定表；</w:t>
                            </w:r>
                          </w:p>
                          <w:p>
                            <w:pPr>
                              <w:numPr>
                                <w:ilvl w:val="0"/>
                                <w:numId w:val="0"/>
                              </w:numPr>
                              <w:jc w:val="both"/>
                              <w:rPr>
                                <w:rFonts w:hint="default"/>
                                <w:lang w:val="en-US" w:eastAsia="zh-CN"/>
                              </w:rPr>
                            </w:pPr>
                            <w:r>
                              <w:rPr>
                                <w:rFonts w:hint="eastAsia"/>
                                <w:lang w:val="en-US" w:eastAsia="zh-CN"/>
                              </w:rPr>
                              <w:t>4、银行卡原件及复印件。</w:t>
                            </w:r>
                          </w:p>
                          <w:p>
                            <w:pPr>
                              <w:keepNext w:val="0"/>
                              <w:keepLines w:val="0"/>
                              <w:pageBreakBefore w:val="0"/>
                              <w:widowControl/>
                              <w:shd w:val="clear" w:color="auto" w:fill="FFFFFF"/>
                              <w:kinsoku/>
                              <w:wordWrap/>
                              <w:overflowPunct/>
                              <w:topLinePunct w:val="0"/>
                              <w:bidi w:val="0"/>
                              <w:adjustRightInd/>
                              <w:snapToGrid/>
                              <w:spacing w:line="180" w:lineRule="atLeast"/>
                              <w:jc w:val="left"/>
                              <w:textAlignment w:val="auto"/>
                              <w:rPr>
                                <w:rFonts w:ascii="宋体" w:cs="宋体"/>
                                <w:sz w:val="22"/>
                                <w:szCs w:val="22"/>
                              </w:rPr>
                            </w:pP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99060</wp:posOffset>
                      </wp:positionV>
                      <wp:extent cx="1112520" cy="1257300"/>
                      <wp:effectExtent l="5080" t="5080" r="6350" b="13970"/>
                      <wp:wrapNone/>
                      <wp:docPr id="8" name="矩形 8"/>
                      <wp:cNvGraphicFramePr/>
                      <a:graphic xmlns:a="http://schemas.openxmlformats.org/drawingml/2006/main">
                        <a:graphicData uri="http://schemas.microsoft.com/office/word/2010/wordprocessingShape">
                          <wps:wsp>
                            <wps:cNvSpPr/>
                            <wps:spPr>
                              <a:xfrm>
                                <a:off x="2853690" y="2611120"/>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受</w:t>
                                  </w:r>
                                  <w:r>
                                    <w:rPr>
                                      <w:b/>
                                      <w:bCs/>
                                      <w:sz w:val="22"/>
                                      <w:szCs w:val="22"/>
                                    </w:rPr>
                                    <w:t xml:space="preserve">    </w:t>
                                  </w:r>
                                  <w:r>
                                    <w:rPr>
                                      <w:rFonts w:hint="eastAsia"/>
                                      <w:b/>
                                      <w:bCs/>
                                      <w:sz w:val="22"/>
                                      <w:szCs w:val="22"/>
                                    </w:rPr>
                                    <w:t>理</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工作时限：即办</w:t>
                                  </w:r>
                                </w:p>
                              </w:txbxContent>
                            </wps:txbx>
                            <wps:bodyPr vert="horz" anchor="t" anchorCtr="0" upright="1"/>
                          </wps:wsp>
                        </a:graphicData>
                      </a:graphic>
                    </wp:anchor>
                  </w:drawing>
                </mc:Choice>
                <mc:Fallback>
                  <w:pict>
                    <v:rect id="_x0000_s1026" o:spid="_x0000_s1026" o:spt="1" style="position:absolute;left:0pt;margin-left:1.85pt;margin-top:7.8pt;height:99pt;width:87.6pt;z-index:251667456;mso-width-relative:page;mso-height-relative:page;" fillcolor="#FFFFFF" filled="t" stroked="t" coordsize="21600,21600" o:gfxdata="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TgUC1gAA&#10;AAgBAAAPAAAAAAAAAAEAIAAAACIAAABkcnMvZG93bnJldi54bWxQSwECFAAUAAAACACHTuJAw1P8&#10;3SACAABbBAAADgAAAAAAAAABACAAAAAlAQAAZHJzL2Uyb0RvYy54bWxQSwUGAAAAAAYABgBZAQAA&#10;twU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受</w:t>
                            </w:r>
                            <w:r>
                              <w:rPr>
                                <w:b/>
                                <w:bCs/>
                                <w:sz w:val="22"/>
                                <w:szCs w:val="22"/>
                              </w:rPr>
                              <w:t xml:space="preserve">    </w:t>
                            </w:r>
                            <w:r>
                              <w:rPr>
                                <w:rFonts w:hint="eastAsia"/>
                                <w:b/>
                                <w:bCs/>
                                <w:sz w:val="22"/>
                                <w:szCs w:val="22"/>
                              </w:rPr>
                              <w:t>理</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工作时限：即办</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1136015</wp:posOffset>
                      </wp:positionH>
                      <wp:positionV relativeFrom="paragraph">
                        <wp:posOffset>133350</wp:posOffset>
                      </wp:positionV>
                      <wp:extent cx="459740" cy="9525"/>
                      <wp:effectExtent l="0" t="0" r="0" b="0"/>
                      <wp:wrapNone/>
                      <wp:docPr id="10" name="直接连接符 3"/>
                      <wp:cNvGraphicFramePr/>
                      <a:graphic xmlns:a="http://schemas.openxmlformats.org/drawingml/2006/main">
                        <a:graphicData uri="http://schemas.microsoft.com/office/word/2010/wordprocessingShape">
                          <wps:wsp>
                            <wps:cNvSpPr/>
                            <wps:spPr>
                              <a:xfrm>
                                <a:off x="3966210" y="3239770"/>
                                <a:ext cx="459740" cy="9525"/>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3" o:spid="_x0000_s1026" o:spt="20" style="position:absolute;left:0pt;margin-left:89.45pt;margin-top:10.5pt;height:0.75pt;width:36.2pt;z-index:251669504;mso-width-relative:page;mso-height-relative:page;" filled="f" stroked="t" coordsize="21600,21600" o:gfxdata="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E+p9TVAAAACQEAAA8AAAAAAAAAAQAgAAAAIgAAAGRycy9k&#10;b3ducmV2LnhtbFBLAQIUABQAAAAIAIdO4kAhv0lVBQIAAP0DAAAOAAAAAAAAAAEAIAAAACQBAABk&#10;cnMvZTJvRG9jLnhtbFBLBQYAAAAABgAGAFkBAACbBQ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579755</wp:posOffset>
                      </wp:positionH>
                      <wp:positionV relativeFrom="paragraph">
                        <wp:posOffset>167640</wp:posOffset>
                      </wp:positionV>
                      <wp:extent cx="3810" cy="1160145"/>
                      <wp:effectExtent l="45720" t="0" r="64770" b="1905"/>
                      <wp:wrapNone/>
                      <wp:docPr id="12" name="直接箭头连接符 9"/>
                      <wp:cNvGraphicFramePr/>
                      <a:graphic xmlns:a="http://schemas.openxmlformats.org/drawingml/2006/main">
                        <a:graphicData uri="http://schemas.microsoft.com/office/word/2010/wordprocessingShape">
                          <wps:wsp>
                            <wps:cNvCnPr/>
                            <wps:spPr>
                              <a:xfrm>
                                <a:off x="3409950" y="3868420"/>
                                <a:ext cx="3810" cy="1160145"/>
                              </a:xfrm>
                              <a:prstGeom prst="straightConnector1">
                                <a:avLst/>
                              </a:prstGeom>
                              <a:ln w="6350" cap="flat" cmpd="sng">
                                <a:solidFill>
                                  <a:srgbClr val="000000"/>
                                </a:solidFill>
                                <a:prstDash val="solid"/>
                                <a:round/>
                                <a:headEnd type="none" w="med" len="med"/>
                                <a:tailEnd type="arrow" w="med" len="med"/>
                              </a:ln>
                            </wps:spPr>
                            <wps:bodyPr/>
                          </wps:wsp>
                        </a:graphicData>
                      </a:graphic>
                    </wp:anchor>
                  </w:drawing>
                </mc:Choice>
                <mc:Fallback>
                  <w:pict>
                    <v:shape id="直接箭头连接符 9" o:spid="_x0000_s1026" o:spt="32" type="#_x0000_t32" style="position:absolute;left:0pt;margin-left:45.65pt;margin-top:13.2pt;height:91.35pt;width:0.3pt;z-index:251671552;mso-width-relative:page;mso-height-relative:page;" filled="f" stroked="t" coordsize="21600,21600" o:gfxdata="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pN3Q7XAAAACAEAAA8AAAAA&#10;AAAAAQAgAAAAIgAAAGRycy9kb3ducmV2LnhtbFBLAQIUABQAAAAIAIdO4kBNKIOrFQIAAAcEAAAO&#10;AAAAAAAAAAEAIAAAACYBAABkcnMvZTJvRG9jLnhtbFBLBQYAAAAABgAGAFkBAACtBQAAAAA=&#10;">
                      <v:fill on="f" focussize="0,0"/>
                      <v:stroke weight="0.5pt" color="#000000" joinstyle="round" endarrow="open"/>
                      <v:imagedata o:title=""/>
                      <o:lock v:ext="edit" aspectratio="f"/>
                    </v:shap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139065</wp:posOffset>
                      </wp:positionV>
                      <wp:extent cx="1112520" cy="1257300"/>
                      <wp:effectExtent l="5080" t="5080" r="6350" b="13970"/>
                      <wp:wrapNone/>
                      <wp:docPr id="7" name="矩形 11"/>
                      <wp:cNvGraphicFramePr/>
                      <a:graphic xmlns:a="http://schemas.openxmlformats.org/drawingml/2006/main">
                        <a:graphicData uri="http://schemas.microsoft.com/office/word/2010/wordprocessingShape">
                          <wps:wsp>
                            <wps:cNvSpPr/>
                            <wps:spPr>
                              <a:xfrm>
                                <a:off x="2857500" y="5028565"/>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审</w:t>
                                  </w:r>
                                  <w:r>
                                    <w:rPr>
                                      <w:b/>
                                      <w:bCs/>
                                      <w:sz w:val="22"/>
                                      <w:szCs w:val="22"/>
                                    </w:rPr>
                                    <w:t xml:space="preserve">    </w:t>
                                  </w:r>
                                  <w:r>
                                    <w:rPr>
                                      <w:rFonts w:hint="eastAsia"/>
                                      <w:b/>
                                      <w:bCs/>
                                      <w:sz w:val="22"/>
                                      <w:szCs w:val="22"/>
                                    </w:rPr>
                                    <w:t>查</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w:t>
                                  </w:r>
                                  <w:r>
                                    <w:rPr>
                                      <w:sz w:val="22"/>
                                      <w:szCs w:val="22"/>
                                    </w:rPr>
                                    <w:t>20</w:t>
                                  </w:r>
                                  <w:r>
                                    <w:rPr>
                                      <w:rFonts w:hint="eastAsia"/>
                                      <w:sz w:val="22"/>
                                      <w:szCs w:val="22"/>
                                    </w:rPr>
                                    <w:t>个工作日</w:t>
                                  </w:r>
                                </w:p>
                              </w:txbxContent>
                            </wps:txbx>
                            <wps:bodyPr vert="horz" anchor="t" anchorCtr="0" upright="1"/>
                          </wps:wsp>
                        </a:graphicData>
                      </a:graphic>
                    </wp:anchor>
                  </w:drawing>
                </mc:Choice>
                <mc:Fallback>
                  <w:pict>
                    <v:rect id="矩形 11" o:spid="_x0000_s1026" o:spt="1" style="position:absolute;left:0pt;margin-left:2.15pt;margin-top:10.95pt;height:99pt;width:87.6pt;z-index:251666432;mso-width-relative:page;mso-height-relative:page;" fillcolor="#FFFFFF" filled="t" stroked="t" coordsize="21600,21600" o:gfxdata="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X3iVnVAAAA&#10;CAEAAA8AAAAAAAAAAQAgAAAAIgAAAGRycy9kb3ducmV2LnhtbFBLAQIUABQAAAAIAIdO4kCefsAj&#10;IAIAAFwEAAAOAAAAAAAAAAEAIAAAACQBAABkcnMvZTJvRG9jLnhtbFBLBQYAAAAABgAGAFkBAAC2&#10;BQ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审</w:t>
                            </w:r>
                            <w:r>
                              <w:rPr>
                                <w:b/>
                                <w:bCs/>
                                <w:sz w:val="22"/>
                                <w:szCs w:val="22"/>
                              </w:rPr>
                              <w:t xml:space="preserve">    </w:t>
                            </w:r>
                            <w:r>
                              <w:rPr>
                                <w:rFonts w:hint="eastAsia"/>
                                <w:b/>
                                <w:bCs/>
                                <w:sz w:val="22"/>
                                <w:szCs w:val="22"/>
                              </w:rPr>
                              <w:t>查</w:t>
                            </w:r>
                          </w:p>
                          <w:p>
                            <w:pPr>
                              <w:jc w:val="center"/>
                              <w:rPr>
                                <w:b/>
                                <w:bCs/>
                                <w:sz w:val="22"/>
                                <w:szCs w:val="22"/>
                              </w:rPr>
                            </w:pPr>
                          </w:p>
                          <w:p>
                            <w:pPr>
                              <w:jc w:val="center"/>
                              <w:rPr>
                                <w:sz w:val="22"/>
                                <w:szCs w:val="22"/>
                              </w:rPr>
                            </w:pPr>
                            <w:r>
                              <w:rPr>
                                <w:rFonts w:hint="eastAsia"/>
                                <w:sz w:val="22"/>
                                <w:szCs w:val="22"/>
                              </w:rPr>
                              <w:t>乡镇人民政府（</w:t>
                            </w:r>
                            <w:r>
                              <w:rPr>
                                <w:rFonts w:hint="eastAsia"/>
                                <w:sz w:val="22"/>
                                <w:szCs w:val="22"/>
                                <w:lang w:eastAsia="zh-CN"/>
                              </w:rPr>
                              <w:t>社区办</w:t>
                            </w:r>
                            <w:r>
                              <w:rPr>
                                <w:rFonts w:hint="eastAsia"/>
                                <w:sz w:val="22"/>
                                <w:szCs w:val="22"/>
                              </w:rPr>
                              <w:t>）</w:t>
                            </w:r>
                          </w:p>
                          <w:p>
                            <w:pPr>
                              <w:jc w:val="center"/>
                              <w:rPr>
                                <w:sz w:val="22"/>
                                <w:szCs w:val="22"/>
                              </w:rPr>
                            </w:pPr>
                            <w:r>
                              <w:rPr>
                                <w:rFonts w:hint="eastAsia"/>
                                <w:sz w:val="22"/>
                                <w:szCs w:val="22"/>
                              </w:rPr>
                              <w:t>工作时限：</w:t>
                            </w:r>
                            <w:r>
                              <w:rPr>
                                <w:sz w:val="22"/>
                                <w:szCs w:val="22"/>
                              </w:rPr>
                              <w:t>20</w:t>
                            </w:r>
                            <w:r>
                              <w:rPr>
                                <w:rFonts w:hint="eastAsia"/>
                                <w:sz w:val="22"/>
                                <w:szCs w:val="22"/>
                              </w:rPr>
                              <w:t>个工作日</w:t>
                            </w: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1534795</wp:posOffset>
                      </wp:positionH>
                      <wp:positionV relativeFrom="paragraph">
                        <wp:posOffset>54610</wp:posOffset>
                      </wp:positionV>
                      <wp:extent cx="1821815" cy="1028700"/>
                      <wp:effectExtent l="4445" t="4445" r="21590" b="14605"/>
                      <wp:wrapNone/>
                      <wp:docPr id="4" name="矩形 5"/>
                      <wp:cNvGraphicFramePr/>
                      <a:graphic xmlns:a="http://schemas.openxmlformats.org/drawingml/2006/main">
                        <a:graphicData uri="http://schemas.microsoft.com/office/word/2010/wordprocessingShape">
                          <wps:wsp>
                            <wps:cNvSpPr/>
                            <wps:spPr>
                              <a:xfrm>
                                <a:off x="4412615" y="5199380"/>
                                <a:ext cx="1821815" cy="10287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both"/>
                                    <w:rPr>
                                      <w:rFonts w:hint="eastAsia" w:ascii="宋体" w:hAnsi="宋体" w:cs="宋体"/>
                                      <w:bCs/>
                                      <w:kern w:val="0"/>
                                      <w:sz w:val="24"/>
                                      <w:lang w:eastAsia="zh-CN"/>
                                    </w:rPr>
                                  </w:pPr>
                                </w:p>
                                <w:p>
                                  <w:pPr>
                                    <w:jc w:val="both"/>
                                    <w:rPr>
                                      <w:rFonts w:ascii="宋体" w:cs="宋体"/>
                                      <w:bCs/>
                                      <w:kern w:val="0"/>
                                      <w:sz w:val="24"/>
                                    </w:rPr>
                                  </w:pPr>
                                  <w:r>
                                    <w:rPr>
                                      <w:rFonts w:hint="eastAsia" w:ascii="宋体" w:hAnsi="宋体" w:cs="宋体"/>
                                      <w:bCs/>
                                      <w:kern w:val="0"/>
                                      <w:sz w:val="24"/>
                                      <w:lang w:eastAsia="zh-CN"/>
                                    </w:rPr>
                                    <w:t>乡（镇）政府、社区办</w:t>
                                  </w:r>
                                  <w:r>
                                    <w:rPr>
                                      <w:rFonts w:hint="eastAsia" w:ascii="宋体" w:hAnsi="宋体" w:cs="宋体"/>
                                      <w:bCs/>
                                      <w:kern w:val="0"/>
                                      <w:sz w:val="24"/>
                                    </w:rPr>
                                    <w:t>填表、建档上报</w:t>
                                  </w:r>
                                </w:p>
                              </w:txbxContent>
                            </wps:txbx>
                            <wps:bodyPr vert="horz" anchor="t" anchorCtr="0" upright="1"/>
                          </wps:wsp>
                        </a:graphicData>
                      </a:graphic>
                    </wp:anchor>
                  </w:drawing>
                </mc:Choice>
                <mc:Fallback>
                  <w:pict>
                    <v:rect id="矩形 5" o:spid="_x0000_s1026" o:spt="1" style="position:absolute;left:0pt;margin-left:120.85pt;margin-top:4.3pt;height:81pt;width:143.45pt;z-index:251663360;mso-width-relative:page;mso-height-relative:page;" fillcolor="#FFFFFF" filled="t" stroked="t" coordsize="21600,21600" o:gfxdata="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nX15NcAAAAKAQAADwAAAAAAAAABACAAAAAiAAAAZHJzL2Rvd25yZXYueG1sUEsBAhQAFAAAAAgA&#10;h07iQCOLZxMmAgAAWwQAAA4AAAAAAAAAAQAgAAAAJgEAAGRycy9lMm9Eb2MueG1sUEsFBgAAAAAG&#10;AAYAWQEAAL4FAAAAAA==&#10;">
                      <v:fill on="t" focussize="0,0"/>
                      <v:stroke weight="0.5pt" color="#000000" joinstyle="miter"/>
                      <v:imagedata o:title=""/>
                      <o:lock v:ext="edit" aspectratio="f"/>
                      <v:textbox>
                        <w:txbxContent>
                          <w:p>
                            <w:pPr>
                              <w:jc w:val="both"/>
                              <w:rPr>
                                <w:rFonts w:hint="eastAsia" w:ascii="宋体" w:hAnsi="宋体" w:cs="宋体"/>
                                <w:bCs/>
                                <w:kern w:val="0"/>
                                <w:sz w:val="24"/>
                                <w:lang w:eastAsia="zh-CN"/>
                              </w:rPr>
                            </w:pPr>
                          </w:p>
                          <w:p>
                            <w:pPr>
                              <w:jc w:val="both"/>
                              <w:rPr>
                                <w:rFonts w:ascii="宋体" w:cs="宋体"/>
                                <w:bCs/>
                                <w:kern w:val="0"/>
                                <w:sz w:val="24"/>
                              </w:rPr>
                            </w:pPr>
                            <w:r>
                              <w:rPr>
                                <w:rFonts w:hint="eastAsia" w:ascii="宋体" w:hAnsi="宋体" w:cs="宋体"/>
                                <w:bCs/>
                                <w:kern w:val="0"/>
                                <w:sz w:val="24"/>
                                <w:lang w:eastAsia="zh-CN"/>
                              </w:rPr>
                              <w:t>乡（镇）政府、社区办</w:t>
                            </w:r>
                            <w:r>
                              <w:rPr>
                                <w:rFonts w:hint="eastAsia" w:ascii="宋体" w:hAnsi="宋体" w:cs="宋体"/>
                                <w:bCs/>
                                <w:kern w:val="0"/>
                                <w:sz w:val="24"/>
                              </w:rPr>
                              <w:t>填表、建档上报</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1141730</wp:posOffset>
                      </wp:positionH>
                      <wp:positionV relativeFrom="paragraph">
                        <wp:posOffset>173355</wp:posOffset>
                      </wp:positionV>
                      <wp:extent cx="377825" cy="7620"/>
                      <wp:effectExtent l="0" t="0" r="0" b="0"/>
                      <wp:wrapNone/>
                      <wp:docPr id="5" name="直接连接符 6"/>
                      <wp:cNvGraphicFramePr/>
                      <a:graphic xmlns:a="http://schemas.openxmlformats.org/drawingml/2006/main">
                        <a:graphicData uri="http://schemas.microsoft.com/office/word/2010/wordprocessingShape">
                          <wps:wsp>
                            <wps:cNvSpPr/>
                            <wps:spPr>
                              <a:xfrm>
                                <a:off x="3971925" y="5657215"/>
                                <a:ext cx="377825" cy="7620"/>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6" o:spid="_x0000_s1026" o:spt="20" style="position:absolute;left:0pt;margin-left:89.9pt;margin-top:13.65pt;height:0.6pt;width:29.75pt;z-index:251664384;mso-width-relative:page;mso-height-relative:page;" filled="f" stroked="t" coordsize="21600,21600" o:gfxdata="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&#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rPgRtYAAAAJAQAADwAAAAAAAAABACAAAAAiAAAA&#10;ZHJzL2Rvd25yZXYueG1sUEsBAhQAFAAAAAgAh07iQN2J12QJAgAA/AMAAA4AAAAAAAAAAQAgAAAA&#10;JQEAAGRycy9lMm9Eb2MueG1sUEsFBgAAAAAGAAYAWQEAAKAFA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583565</wp:posOffset>
                      </wp:positionH>
                      <wp:positionV relativeFrom="paragraph">
                        <wp:posOffset>9525</wp:posOffset>
                      </wp:positionV>
                      <wp:extent cx="1270" cy="1195070"/>
                      <wp:effectExtent l="48260" t="0" r="64770" b="5080"/>
                      <wp:wrapNone/>
                      <wp:docPr id="11" name="直接箭头连接符 4"/>
                      <wp:cNvGraphicFramePr/>
                      <a:graphic xmlns:a="http://schemas.openxmlformats.org/drawingml/2006/main">
                        <a:graphicData uri="http://schemas.microsoft.com/office/word/2010/wordprocessingShape">
                          <wps:wsp>
                            <wps:cNvCnPr/>
                            <wps:spPr>
                              <a:xfrm>
                                <a:off x="3413760" y="6285865"/>
                                <a:ext cx="1270" cy="1195070"/>
                              </a:xfrm>
                              <a:prstGeom prst="straightConnector1">
                                <a:avLst/>
                              </a:prstGeom>
                              <a:ln w="6350" cap="flat" cmpd="sng">
                                <a:solidFill>
                                  <a:srgbClr val="000000"/>
                                </a:solidFill>
                                <a:prstDash val="solid"/>
                                <a:round/>
                                <a:headEnd type="none" w="med" len="med"/>
                                <a:tailEnd type="arrow" w="med" len="med"/>
                              </a:ln>
                            </wps:spPr>
                            <wps:bodyPr/>
                          </wps:wsp>
                        </a:graphicData>
                      </a:graphic>
                    </wp:anchor>
                  </w:drawing>
                </mc:Choice>
                <mc:Fallback>
                  <w:pict>
                    <v:shape id="直接箭头连接符 4" o:spid="_x0000_s1026" o:spt="32" type="#_x0000_t32" style="position:absolute;left:0pt;margin-left:45.95pt;margin-top:0.75pt;height:94.1pt;width:0.1pt;z-index:251670528;mso-width-relative:page;mso-height-relative:page;" filled="f" stroked="t" coordsize="21600,21600" o:gfxdata="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LHdzLVAAAABwEAAA8AAAAA&#10;AAAAAQAgAAAAIgAAAGRycy9kb3ducmV2LnhtbFBLAQIUABQAAAAIAIdO4kCsNL02FwIAAAcEAAAO&#10;AAAAAAAAAAEAIAAAACQBAABkcnMvZTJvRG9jLnhtbFBLBQYAAAAABgAGAFkBAACtBQAAAAA=&#10;">
                      <v:fill on="f" focussize="0,0"/>
                      <v:stroke weight="0.5pt" color="#000000" joinstyle="round" endarrow="open"/>
                      <v:imagedata o:title=""/>
                      <o:lock v:ext="edit" aspectratio="f"/>
                    </v:shap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bookmarkStart w:id="11" w:name="_GoBack"/>
            <w:bookmarkEnd w:id="11"/>
            <w:r>
              <w:rPr>
                <w:sz w:val="21"/>
              </w:rPr>
              <mc:AlternateContent>
                <mc:Choice Requires="wps">
                  <w:drawing>
                    <wp:anchor distT="0" distB="0" distL="114300" distR="114300" simplePos="0" relativeHeight="251662336" behindDoc="0" locked="0" layoutInCell="1" allowOverlap="1">
                      <wp:simplePos x="0" y="0"/>
                      <wp:positionH relativeFrom="column">
                        <wp:posOffset>1561465</wp:posOffset>
                      </wp:positionH>
                      <wp:positionV relativeFrom="paragraph">
                        <wp:posOffset>127000</wp:posOffset>
                      </wp:positionV>
                      <wp:extent cx="1853565" cy="1506220"/>
                      <wp:effectExtent l="4445" t="4445" r="8890" b="13335"/>
                      <wp:wrapNone/>
                      <wp:docPr id="3" name="矩形 12"/>
                      <wp:cNvGraphicFramePr/>
                      <a:graphic xmlns:a="http://schemas.openxmlformats.org/drawingml/2006/main">
                        <a:graphicData uri="http://schemas.microsoft.com/office/word/2010/wordprocessingShape">
                          <wps:wsp>
                            <wps:cNvSpPr/>
                            <wps:spPr>
                              <a:xfrm>
                                <a:off x="4458335" y="7393940"/>
                                <a:ext cx="1853565" cy="15062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numPr>
                                      <w:numId w:val="0"/>
                                    </w:numPr>
                                    <w:rPr>
                                      <w:sz w:val="22"/>
                                      <w:szCs w:val="22"/>
                                    </w:rPr>
                                  </w:pPr>
                                  <w:r>
                                    <w:rPr>
                                      <w:rFonts w:hint="eastAsia" w:ascii="宋体" w:hAnsi="宋体" w:cs="宋体"/>
                                      <w:color w:val="000000"/>
                                      <w:kern w:val="0"/>
                                      <w:szCs w:val="21"/>
                                      <w:lang w:eastAsia="zh-CN"/>
                                    </w:rPr>
                                    <w:t>县民政部门进行审批，对不符合条件的告知乡（镇）、社区，并告知原因</w:t>
                                  </w:r>
                                  <w:r>
                                    <w:rPr>
                                      <w:rFonts w:hint="eastAsia" w:ascii="宋体" w:hAnsi="宋体" w:cs="宋体"/>
                                      <w:color w:val="000000"/>
                                      <w:kern w:val="0"/>
                                      <w:szCs w:val="21"/>
                                      <w:lang w:val="en-US" w:eastAsia="zh-CN"/>
                                    </w:rPr>
                                    <w:t xml:space="preserve"> 。</w:t>
                                  </w:r>
                                </w:p>
                              </w:txbxContent>
                            </wps:txbx>
                            <wps:bodyPr vert="horz" anchor="t" anchorCtr="0" upright="1"/>
                          </wps:wsp>
                        </a:graphicData>
                      </a:graphic>
                    </wp:anchor>
                  </w:drawing>
                </mc:Choice>
                <mc:Fallback>
                  <w:pict>
                    <v:rect id="矩形 12" o:spid="_x0000_s1026" o:spt="1" style="position:absolute;left:0pt;margin-left:122.95pt;margin-top:10pt;height:118.6pt;width:145.95pt;z-index:251662336;mso-width-relative:page;mso-height-relative:page;" fillcolor="#FFFFFF" filled="t" stroked="t" coordsize="21600,21600" o:gfxdata="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JGUC9gAAAAKAQAADwAAAAAAAAABACAAAAAiAAAAZHJzL2Rvd25yZXYueG1sUEsBAhQAFAAA&#10;AAgAh07iQMtPtdEoAgAAXAQAAA4AAAAAAAAAAQAgAAAAJwEAAGRycy9lMm9Eb2MueG1sUEsFBgAA&#10;AAAGAAYAWQEAAMEFAAAAAA==&#10;">
                      <v:fill on="t" focussize="0,0"/>
                      <v:stroke weight="0.5pt" color="#000000" joinstyle="miter"/>
                      <v:imagedata o:title=""/>
                      <o:lock v:ext="edit" aspectratio="f"/>
                      <v:textbox>
                        <w:txbxContent>
                          <w:p>
                            <w:pPr>
                              <w:numPr>
                                <w:numId w:val="0"/>
                              </w:numPr>
                              <w:rPr>
                                <w:sz w:val="22"/>
                                <w:szCs w:val="22"/>
                              </w:rPr>
                            </w:pPr>
                            <w:r>
                              <w:rPr>
                                <w:rFonts w:hint="eastAsia" w:ascii="宋体" w:hAnsi="宋体" w:cs="宋体"/>
                                <w:color w:val="000000"/>
                                <w:kern w:val="0"/>
                                <w:szCs w:val="21"/>
                                <w:lang w:eastAsia="zh-CN"/>
                              </w:rPr>
                              <w:t>县民政部门进行审批，对不符合条件的告知乡（镇）、社区，并告知原因</w:t>
                            </w:r>
                            <w:r>
                              <w:rPr>
                                <w:rFonts w:hint="eastAsia" w:ascii="宋体" w:hAnsi="宋体" w:cs="宋体"/>
                                <w:color w:val="000000"/>
                                <w:kern w:val="0"/>
                                <w:szCs w:val="21"/>
                                <w:lang w:val="en-US" w:eastAsia="zh-CN"/>
                              </w:rPr>
                              <w:t xml:space="preserve"> 。</w:t>
                            </w:r>
                          </w:p>
                        </w:txbxContent>
                      </v:textbox>
                    </v:rect>
                  </w:pict>
                </mc:Fallback>
              </mc:AlternateContent>
            </w: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15875</wp:posOffset>
                      </wp:positionV>
                      <wp:extent cx="1112520" cy="1257300"/>
                      <wp:effectExtent l="5080" t="5080" r="6350" b="13970"/>
                      <wp:wrapNone/>
                      <wp:docPr id="6" name="矩形 7"/>
                      <wp:cNvGraphicFramePr/>
                      <a:graphic xmlns:a="http://schemas.openxmlformats.org/drawingml/2006/main">
                        <a:graphicData uri="http://schemas.microsoft.com/office/word/2010/wordprocessingShape">
                          <wps:wsp>
                            <wps:cNvSpPr/>
                            <wps:spPr>
                              <a:xfrm>
                                <a:off x="2858770" y="7480935"/>
                                <a:ext cx="1112520" cy="125730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b/>
                                      <w:bCs/>
                                      <w:sz w:val="22"/>
                                      <w:szCs w:val="22"/>
                                    </w:rPr>
                                  </w:pPr>
                                  <w:r>
                                    <w:rPr>
                                      <w:rFonts w:hint="eastAsia"/>
                                      <w:b/>
                                      <w:bCs/>
                                      <w:sz w:val="22"/>
                                      <w:szCs w:val="22"/>
                                    </w:rPr>
                                    <w:t>决</w:t>
                                  </w:r>
                                  <w:r>
                                    <w:rPr>
                                      <w:b/>
                                      <w:bCs/>
                                      <w:sz w:val="22"/>
                                      <w:szCs w:val="22"/>
                                    </w:rPr>
                                    <w:t xml:space="preserve">    </w:t>
                                  </w:r>
                                  <w:r>
                                    <w:rPr>
                                      <w:rFonts w:hint="eastAsia"/>
                                      <w:b/>
                                      <w:bCs/>
                                      <w:sz w:val="22"/>
                                      <w:szCs w:val="22"/>
                                    </w:rPr>
                                    <w:t>定</w:t>
                                  </w:r>
                                </w:p>
                                <w:p>
                                  <w:pPr>
                                    <w:jc w:val="center"/>
                                    <w:rPr>
                                      <w:b/>
                                      <w:bCs/>
                                      <w:sz w:val="22"/>
                                      <w:szCs w:val="22"/>
                                    </w:rPr>
                                  </w:pPr>
                                </w:p>
                                <w:p>
                                  <w:pPr>
                                    <w:jc w:val="center"/>
                                    <w:rPr>
                                      <w:sz w:val="22"/>
                                      <w:szCs w:val="22"/>
                                    </w:rPr>
                                  </w:pPr>
                                  <w:r>
                                    <w:rPr>
                                      <w:rFonts w:hint="eastAsia"/>
                                      <w:sz w:val="22"/>
                                      <w:szCs w:val="22"/>
                                      <w:lang w:eastAsia="zh-CN"/>
                                    </w:rPr>
                                    <w:t>民政局</w:t>
                                  </w:r>
                                  <w:r>
                                    <w:rPr>
                                      <w:rFonts w:hint="eastAsia"/>
                                      <w:sz w:val="22"/>
                                      <w:szCs w:val="22"/>
                                    </w:rPr>
                                    <w:t>（</w:t>
                                  </w:r>
                                  <w:r>
                                    <w:rPr>
                                      <w:rFonts w:hint="eastAsia"/>
                                      <w:sz w:val="22"/>
                                      <w:szCs w:val="22"/>
                                      <w:lang w:eastAsia="zh-CN"/>
                                    </w:rPr>
                                    <w:t>低保服务中心</w:t>
                                  </w:r>
                                  <w:r>
                                    <w:rPr>
                                      <w:rFonts w:hint="eastAsia"/>
                                      <w:sz w:val="22"/>
                                      <w:szCs w:val="22"/>
                                    </w:rPr>
                                    <w:t>）</w:t>
                                  </w:r>
                                </w:p>
                                <w:p>
                                  <w:pPr>
                                    <w:jc w:val="center"/>
                                    <w:rPr>
                                      <w:sz w:val="22"/>
                                      <w:szCs w:val="22"/>
                                    </w:rPr>
                                  </w:pPr>
                                </w:p>
                                <w:p>
                                  <w:pPr>
                                    <w:jc w:val="center"/>
                                    <w:rPr>
                                      <w:sz w:val="22"/>
                                      <w:szCs w:val="22"/>
                                    </w:rPr>
                                  </w:pPr>
                                  <w:r>
                                    <w:rPr>
                                      <w:rFonts w:hint="eastAsia"/>
                                      <w:sz w:val="22"/>
                                      <w:szCs w:val="22"/>
                                    </w:rPr>
                                    <w:t>工作时限：</w:t>
                                  </w:r>
                                  <w:r>
                                    <w:rPr>
                                      <w:rFonts w:hint="eastAsia"/>
                                      <w:sz w:val="22"/>
                                      <w:szCs w:val="22"/>
                                      <w:lang w:val="en-US" w:eastAsia="zh-CN"/>
                                    </w:rPr>
                                    <w:t>30</w:t>
                                  </w:r>
                                  <w:r>
                                    <w:rPr>
                                      <w:rFonts w:hint="eastAsia"/>
                                      <w:sz w:val="22"/>
                                      <w:szCs w:val="22"/>
                                    </w:rPr>
                                    <w:t>个工作日</w:t>
                                  </w:r>
                                </w:p>
                              </w:txbxContent>
                            </wps:txbx>
                            <wps:bodyPr vert="horz" anchor="t" anchorCtr="0" upright="1"/>
                          </wps:wsp>
                        </a:graphicData>
                      </a:graphic>
                    </wp:anchor>
                  </w:drawing>
                </mc:Choice>
                <mc:Fallback>
                  <w:pict>
                    <v:rect id="矩形 7" o:spid="_x0000_s1026" o:spt="1" style="position:absolute;left:0pt;margin-left:2.25pt;margin-top:1.25pt;height:99pt;width:87.6pt;z-index:251665408;mso-width-relative:page;mso-height-relative:page;" fillcolor="#FFFFFF" filled="t" stroked="t" coordsize="21600,21600" o:gfxdata="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ziAfNQA&#10;AAAHAQAADwAAAAAAAAABACAAAAAiAAAAZHJzL2Rvd25yZXYueG1sUEsBAhQAFAAAAAgAh07iQBwq&#10;vLsjAgAAWwQAAA4AAAAAAAAAAQAgAAAAIwEAAGRycy9lMm9Eb2MueG1sUEsFBgAAAAAGAAYAWQEA&#10;ALgFAAAAAA==&#10;">
                      <v:fill on="t" focussize="0,0"/>
                      <v:stroke weight="0.5pt" color="#000000" joinstyle="miter"/>
                      <v:imagedata o:title=""/>
                      <o:lock v:ext="edit" aspectratio="f"/>
                      <v:textbox>
                        <w:txbxContent>
                          <w:p>
                            <w:pPr>
                              <w:jc w:val="center"/>
                              <w:rPr>
                                <w:b/>
                                <w:bCs/>
                                <w:sz w:val="22"/>
                                <w:szCs w:val="22"/>
                              </w:rPr>
                            </w:pPr>
                            <w:r>
                              <w:rPr>
                                <w:rFonts w:hint="eastAsia"/>
                                <w:b/>
                                <w:bCs/>
                                <w:sz w:val="22"/>
                                <w:szCs w:val="22"/>
                              </w:rPr>
                              <w:t>决</w:t>
                            </w:r>
                            <w:r>
                              <w:rPr>
                                <w:b/>
                                <w:bCs/>
                                <w:sz w:val="22"/>
                                <w:szCs w:val="22"/>
                              </w:rPr>
                              <w:t xml:space="preserve">    </w:t>
                            </w:r>
                            <w:r>
                              <w:rPr>
                                <w:rFonts w:hint="eastAsia"/>
                                <w:b/>
                                <w:bCs/>
                                <w:sz w:val="22"/>
                                <w:szCs w:val="22"/>
                              </w:rPr>
                              <w:t>定</w:t>
                            </w:r>
                          </w:p>
                          <w:p>
                            <w:pPr>
                              <w:jc w:val="center"/>
                              <w:rPr>
                                <w:b/>
                                <w:bCs/>
                                <w:sz w:val="22"/>
                                <w:szCs w:val="22"/>
                              </w:rPr>
                            </w:pPr>
                          </w:p>
                          <w:p>
                            <w:pPr>
                              <w:jc w:val="center"/>
                              <w:rPr>
                                <w:sz w:val="22"/>
                                <w:szCs w:val="22"/>
                              </w:rPr>
                            </w:pPr>
                            <w:r>
                              <w:rPr>
                                <w:rFonts w:hint="eastAsia"/>
                                <w:sz w:val="22"/>
                                <w:szCs w:val="22"/>
                                <w:lang w:eastAsia="zh-CN"/>
                              </w:rPr>
                              <w:t>民政局</w:t>
                            </w:r>
                            <w:r>
                              <w:rPr>
                                <w:rFonts w:hint="eastAsia"/>
                                <w:sz w:val="22"/>
                                <w:szCs w:val="22"/>
                              </w:rPr>
                              <w:t>（</w:t>
                            </w:r>
                            <w:r>
                              <w:rPr>
                                <w:rFonts w:hint="eastAsia"/>
                                <w:sz w:val="22"/>
                                <w:szCs w:val="22"/>
                                <w:lang w:eastAsia="zh-CN"/>
                              </w:rPr>
                              <w:t>低保服务中心</w:t>
                            </w:r>
                            <w:r>
                              <w:rPr>
                                <w:rFonts w:hint="eastAsia"/>
                                <w:sz w:val="22"/>
                                <w:szCs w:val="22"/>
                              </w:rPr>
                              <w:t>）</w:t>
                            </w:r>
                          </w:p>
                          <w:p>
                            <w:pPr>
                              <w:jc w:val="center"/>
                              <w:rPr>
                                <w:sz w:val="22"/>
                                <w:szCs w:val="22"/>
                              </w:rPr>
                            </w:pPr>
                          </w:p>
                          <w:p>
                            <w:pPr>
                              <w:jc w:val="center"/>
                              <w:rPr>
                                <w:sz w:val="22"/>
                                <w:szCs w:val="22"/>
                              </w:rPr>
                            </w:pPr>
                            <w:r>
                              <w:rPr>
                                <w:rFonts w:hint="eastAsia"/>
                                <w:sz w:val="22"/>
                                <w:szCs w:val="22"/>
                              </w:rPr>
                              <w:t>工作时限：</w:t>
                            </w:r>
                            <w:r>
                              <w:rPr>
                                <w:rFonts w:hint="eastAsia"/>
                                <w:sz w:val="22"/>
                                <w:szCs w:val="22"/>
                                <w:lang w:val="en-US" w:eastAsia="zh-CN"/>
                              </w:rPr>
                              <w:t>30</w:t>
                            </w:r>
                            <w:r>
                              <w:rPr>
                                <w:rFonts w:hint="eastAsia"/>
                                <w:sz w:val="22"/>
                                <w:szCs w:val="22"/>
                              </w:rPr>
                              <w:t>个工作日</w:t>
                            </w:r>
                          </w:p>
                        </w:txbxContent>
                      </v:textbox>
                    </v:rect>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1141095</wp:posOffset>
                      </wp:positionH>
                      <wp:positionV relativeFrom="paragraph">
                        <wp:posOffset>50165</wp:posOffset>
                      </wp:positionV>
                      <wp:extent cx="394970" cy="1905"/>
                      <wp:effectExtent l="0" t="0" r="0" b="0"/>
                      <wp:wrapNone/>
                      <wp:docPr id="9" name="直接连接符 10"/>
                      <wp:cNvGraphicFramePr/>
                      <a:graphic xmlns:a="http://schemas.openxmlformats.org/drawingml/2006/main">
                        <a:graphicData uri="http://schemas.microsoft.com/office/word/2010/wordprocessingShape">
                          <wps:wsp>
                            <wps:cNvSpPr/>
                            <wps:spPr>
                              <a:xfrm>
                                <a:off x="3971290" y="8109585"/>
                                <a:ext cx="394970" cy="1905"/>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直接连接符 10" o:spid="_x0000_s1026" o:spt="20" style="position:absolute;left:0pt;margin-left:89.85pt;margin-top:3.95pt;height:0.15pt;width:31.1pt;z-index:251668480;mso-width-relative:page;mso-height-relative:page;" filled="f" stroked="t" coordsize="21600,21600" o:gfxdata="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QhqfTAAAABwEAAA8AAAAAAAAAAQAgAAAAIgAAAGRycy9k&#10;b3ducmV2LnhtbFBLAQIUABQAAAAIAIdO4kBdPgsaBwIAAP0DAAAOAAAAAAAAAAEAIAAAACIBAABk&#10;cnMvZTJvRG9jLnhtbFBLBQYAAAAABgAGAFkBAACbBQAAAAA=&#10;">
                      <v:fill on="f" focussize="0,0"/>
                      <v:stroke weight="0.5pt" color="#000000" joinstyle="round"/>
                      <v:imagedata o:title=""/>
                      <o:lock v:ext="edit" aspectratio="f"/>
                    </v:line>
                  </w:pict>
                </mc:Fallback>
              </mc:AlternateContent>
            </w: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p>
          <w:p>
            <w:pPr>
              <w:widowControl/>
              <w:rPr>
                <w:rFonts w:hint="eastAsia" w:ascii="宋体" w:hAnsi="宋体" w:eastAsia="宋体" w:cs="宋体"/>
                <w:color w:val="000000"/>
                <w:kern w:val="0"/>
                <w:szCs w:val="21"/>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998855</wp:posOffset>
                      </wp:positionH>
                      <wp:positionV relativeFrom="paragraph">
                        <wp:posOffset>44450</wp:posOffset>
                      </wp:positionV>
                      <wp:extent cx="2446020" cy="673735"/>
                      <wp:effectExtent l="4445" t="4445" r="6985" b="7620"/>
                      <wp:wrapNone/>
                      <wp:docPr id="2" name="矩形 2"/>
                      <wp:cNvGraphicFramePr/>
                      <a:graphic xmlns:a="http://schemas.openxmlformats.org/drawingml/2006/main">
                        <a:graphicData uri="http://schemas.microsoft.com/office/word/2010/wordprocessingShape">
                          <wps:wsp>
                            <wps:cNvSpPr/>
                            <wps:spPr>
                              <a:xfrm>
                                <a:off x="4010025" y="8972550"/>
                                <a:ext cx="2446020" cy="673735"/>
                              </a:xfrm>
                              <a:prstGeom prst="rect">
                                <a:avLst/>
                              </a:prstGeom>
                              <a:solidFill>
                                <a:srgbClr val="FFFFFF"/>
                              </a:solidFill>
                              <a:ln w="6350" cap="flat" cmpd="sng">
                                <a:solidFill>
                                  <a:srgbClr val="FFFFFF"/>
                                </a:solidFill>
                                <a:prstDash val="solid"/>
                                <a:miter/>
                                <a:headEnd type="none" w="med" len="med"/>
                                <a:tailEnd type="none" w="med" len="med"/>
                              </a:ln>
                            </wps:spPr>
                            <wps:txbx>
                              <w:txbxContent>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eastAsia" w:ascii="黑体" w:hAnsi="黑体" w:eastAsia="黑体" w:cs="黑体"/>
                                      <w:color w:val="auto"/>
                                      <w:spacing w:val="-6"/>
                                      <w:kern w:val="0"/>
                                      <w:sz w:val="21"/>
                                      <w:szCs w:val="21"/>
                                      <w:lang w:val="en-US" w:eastAsia="zh-CN"/>
                                    </w:rPr>
                                  </w:pPr>
                                  <w:r>
                                    <w:rPr>
                                      <w:rFonts w:hint="eastAsia" w:ascii="黑体" w:hAnsi="黑体" w:eastAsia="黑体" w:cs="黑体"/>
                                      <w:color w:val="auto"/>
                                      <w:sz w:val="21"/>
                                      <w:szCs w:val="21"/>
                                    </w:rPr>
                                    <w:t>承办机构：</w:t>
                                  </w:r>
                                  <w:r>
                                    <w:rPr>
                                      <w:rFonts w:hint="eastAsia" w:ascii="黑体" w:hAnsi="黑体" w:eastAsia="黑体" w:cs="黑体"/>
                                      <w:color w:val="auto"/>
                                      <w:spacing w:val="-6"/>
                                      <w:kern w:val="0"/>
                                      <w:sz w:val="21"/>
                                      <w:szCs w:val="21"/>
                                      <w:lang w:val="en-US" w:eastAsia="zh-CN"/>
                                    </w:rPr>
                                    <w:t>万荣县民政局低保服务中心</w:t>
                                  </w:r>
                                </w:p>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default" w:ascii="黑体" w:hAnsi="黑体" w:eastAsia="黑体" w:cs="黑体"/>
                                      <w:color w:val="auto"/>
                                      <w:szCs w:val="21"/>
                                      <w:lang w:val="en-US"/>
                                    </w:rPr>
                                  </w:pPr>
                                  <w:r>
                                    <w:rPr>
                                      <w:rFonts w:hint="eastAsia" w:ascii="黑体" w:hAnsi="黑体" w:eastAsia="黑体" w:cs="黑体"/>
                                      <w:color w:val="auto"/>
                                      <w:szCs w:val="21"/>
                                    </w:rPr>
                                    <w:t>服务电话：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-4532508</w:t>
                                  </w:r>
                                </w:p>
                                <w:p>
                                  <w:pPr>
                                    <w:rPr>
                                      <w:rFonts w:hint="default"/>
                                      <w:color w:val="auto"/>
                                      <w:lang w:val="en-US"/>
                                    </w:rPr>
                                  </w:pPr>
                                  <w:r>
                                    <w:rPr>
                                      <w:rFonts w:hint="eastAsia" w:ascii="黑体" w:hAnsi="黑体" w:eastAsia="黑体" w:cs="黑体"/>
                                      <w:color w:val="auto"/>
                                      <w:szCs w:val="21"/>
                                    </w:rPr>
                                    <w:t>监督电话：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4522158</w:t>
                                  </w:r>
                                </w:p>
                              </w:txbxContent>
                            </wps:txbx>
                            <wps:bodyPr vert="horz" anchor="t" anchorCtr="0" upright="1"/>
                          </wps:wsp>
                        </a:graphicData>
                      </a:graphic>
                    </wp:anchor>
                  </w:drawing>
                </mc:Choice>
                <mc:Fallback>
                  <w:pict>
                    <v:rect id="_x0000_s1026" o:spid="_x0000_s1026" o:spt="1" style="position:absolute;left:0pt;margin-left:78.65pt;margin-top:3.5pt;height:53.05pt;width:192.6pt;z-index:251661312;mso-width-relative:page;mso-height-relative:page;" fillcolor="#FFFFFF" filled="t" stroked="t" coordsize="21600,21600" o:gfxdata="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xlsDDWAAAA&#10;CQEAAA8AAAAAAAAAAQAgAAAAIgAAAGRycy9kb3ducmV2LnhtbFBLAQIUABQAAAAIAIdO4kAevnn3&#10;HwIAAFoEAAAOAAAAAAAAAAEAIAAAACUBAABkcnMvZTJvRG9jLnhtbFBLBQYAAAAABgAGAFkBAAC2&#10;BQAAAAA=&#10;">
                      <v:fill on="t" focussize="0,0"/>
                      <v:stroke weight="0.5pt" color="#FFFFFF" joinstyle="miter"/>
                      <v:imagedata o:title=""/>
                      <o:lock v:ext="edit" aspectratio="f"/>
                      <v:textbox>
                        <w:txbxContent>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eastAsia" w:ascii="黑体" w:hAnsi="黑体" w:eastAsia="黑体" w:cs="黑体"/>
                                <w:color w:val="auto"/>
                                <w:spacing w:val="-6"/>
                                <w:kern w:val="0"/>
                                <w:sz w:val="21"/>
                                <w:szCs w:val="21"/>
                                <w:lang w:val="en-US" w:eastAsia="zh-CN"/>
                              </w:rPr>
                            </w:pPr>
                            <w:r>
                              <w:rPr>
                                <w:rFonts w:hint="eastAsia" w:ascii="黑体" w:hAnsi="黑体" w:eastAsia="黑体" w:cs="黑体"/>
                                <w:color w:val="auto"/>
                                <w:sz w:val="21"/>
                                <w:szCs w:val="21"/>
                              </w:rPr>
                              <w:t>承办机构：</w:t>
                            </w:r>
                            <w:r>
                              <w:rPr>
                                <w:rFonts w:hint="eastAsia" w:ascii="黑体" w:hAnsi="黑体" w:eastAsia="黑体" w:cs="黑体"/>
                                <w:color w:val="auto"/>
                                <w:spacing w:val="-6"/>
                                <w:kern w:val="0"/>
                                <w:sz w:val="21"/>
                                <w:szCs w:val="21"/>
                                <w:lang w:val="en-US" w:eastAsia="zh-CN"/>
                              </w:rPr>
                              <w:t>万荣县民政局低保服务中心</w:t>
                            </w:r>
                          </w:p>
                          <w:p>
                            <w:pPr>
                              <w:keepNext w:val="0"/>
                              <w:keepLines w:val="0"/>
                              <w:pageBreakBefore w:val="0"/>
                              <w:widowControl/>
                              <w:tabs>
                                <w:tab w:val="center" w:pos="4201"/>
                                <w:tab w:val="right" w:leader="dot" w:pos="9298"/>
                              </w:tabs>
                              <w:kinsoku/>
                              <w:wordWrap/>
                              <w:overflowPunct/>
                              <w:topLinePunct w:val="0"/>
                              <w:autoSpaceDE w:val="0"/>
                              <w:autoSpaceDN w:val="0"/>
                              <w:bidi w:val="0"/>
                              <w:spacing w:line="240" w:lineRule="auto"/>
                              <w:textAlignment w:val="auto"/>
                              <w:outlineLvl w:val="9"/>
                              <w:rPr>
                                <w:rFonts w:hint="default" w:ascii="黑体" w:hAnsi="黑体" w:eastAsia="黑体" w:cs="黑体"/>
                                <w:color w:val="auto"/>
                                <w:szCs w:val="21"/>
                                <w:lang w:val="en-US"/>
                              </w:rPr>
                            </w:pPr>
                            <w:r>
                              <w:rPr>
                                <w:rFonts w:hint="eastAsia" w:ascii="黑体" w:hAnsi="黑体" w:eastAsia="黑体" w:cs="黑体"/>
                                <w:color w:val="auto"/>
                                <w:szCs w:val="21"/>
                              </w:rPr>
                              <w:t>服务电话：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-4532508</w:t>
                            </w:r>
                          </w:p>
                          <w:p>
                            <w:pPr>
                              <w:rPr>
                                <w:rFonts w:hint="default"/>
                                <w:color w:val="auto"/>
                                <w:lang w:val="en-US"/>
                              </w:rPr>
                            </w:pPr>
                            <w:r>
                              <w:rPr>
                                <w:rFonts w:hint="eastAsia" w:ascii="黑体" w:hAnsi="黑体" w:eastAsia="黑体" w:cs="黑体"/>
                                <w:color w:val="auto"/>
                                <w:szCs w:val="21"/>
                              </w:rPr>
                              <w:t>监督电话：</w:t>
                            </w:r>
                            <w:r>
                              <w:rPr>
                                <w:rFonts w:hint="default" w:ascii="Times New Roman" w:hAnsi="Times New Roman" w:cs="Times New Roman"/>
                                <w:color w:val="auto"/>
                                <w:kern w:val="0"/>
                                <w:szCs w:val="20"/>
                              </w:rPr>
                              <w:t>0359--</w:t>
                            </w:r>
                            <w:r>
                              <w:rPr>
                                <w:rFonts w:hint="eastAsia" w:ascii="Times New Roman" w:hAnsi="Times New Roman" w:cs="Times New Roman"/>
                                <w:color w:val="auto"/>
                                <w:kern w:val="0"/>
                                <w:szCs w:val="20"/>
                                <w:lang w:val="en-US" w:eastAsia="zh-CN"/>
                              </w:rPr>
                              <w:t>4522158</w:t>
                            </w:r>
                          </w:p>
                        </w:txbxContent>
                      </v:textbox>
                    </v:rect>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2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廉政风险防控图</w:t>
            </w:r>
          </w:p>
        </w:tc>
        <w:tc>
          <w:tcPr>
            <w:tcW w:w="6669" w:type="dxa"/>
            <w:gridSpan w:val="8"/>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r>
              <w:rPr>
                <w:sz w:val="21"/>
              </w:rPr>
              <mc:AlternateContent>
                <mc:Choice Requires="wpg">
                  <w:drawing>
                    <wp:anchor distT="0" distB="0" distL="114300" distR="114300" simplePos="0" relativeHeight="251670528" behindDoc="0" locked="0" layoutInCell="1" allowOverlap="1">
                      <wp:simplePos x="0" y="0"/>
                      <wp:positionH relativeFrom="column">
                        <wp:posOffset>99060</wp:posOffset>
                      </wp:positionH>
                      <wp:positionV relativeFrom="paragraph">
                        <wp:posOffset>141605</wp:posOffset>
                      </wp:positionV>
                      <wp:extent cx="3434715" cy="7699375"/>
                      <wp:effectExtent l="4445" t="4445" r="8890" b="11430"/>
                      <wp:wrapNone/>
                      <wp:docPr id="37" name="组合 37"/>
                      <wp:cNvGraphicFramePr/>
                      <a:graphic xmlns:a="http://schemas.openxmlformats.org/drawingml/2006/main">
                        <a:graphicData uri="http://schemas.microsoft.com/office/word/2010/wordprocessingGroup">
                          <wpg:wgp>
                            <wpg:cNvGrpSpPr/>
                            <wpg:grpSpPr>
                              <a:xfrm>
                                <a:off x="1242060" y="1452245"/>
                                <a:ext cx="3434715" cy="7699375"/>
                                <a:chOff x="5370" y="5123"/>
                                <a:chExt cx="9024" cy="8573"/>
                              </a:xfrm>
                              <a:effectLst/>
                            </wpg:grpSpPr>
                            <wps:wsp>
                              <wps:cNvPr id="15" name="文本框 15"/>
                              <wps:cNvSpPr txBox="1"/>
                              <wps:spPr>
                                <a:xfrm>
                                  <a:off x="11851" y="5123"/>
                                  <a:ext cx="2508" cy="2676"/>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exact"/>
                                      <w:rPr>
                                        <w:rFonts w:hint="eastAsia"/>
                                        <w:sz w:val="18"/>
                                        <w:szCs w:val="18"/>
                                      </w:rPr>
                                    </w:pPr>
                                    <w:r>
                                      <w:rPr>
                                        <w:rFonts w:hint="eastAsia"/>
                                        <w:sz w:val="18"/>
                                        <w:szCs w:val="18"/>
                                      </w:rPr>
                                      <w:t>1.建立受理单制度。</w:t>
                                    </w:r>
                                  </w:p>
                                  <w:p>
                                    <w:pPr>
                                      <w:spacing w:line="240" w:lineRule="exact"/>
                                      <w:rPr>
                                        <w:rFonts w:hint="eastAsia"/>
                                        <w:sz w:val="18"/>
                                        <w:szCs w:val="18"/>
                                      </w:rPr>
                                    </w:pPr>
                                    <w:r>
                                      <w:rPr>
                                        <w:rFonts w:hint="eastAsia"/>
                                        <w:sz w:val="18"/>
                                        <w:szCs w:val="18"/>
                                      </w:rPr>
                                      <w:t>2.严格履行服务承诺制度，做到首问负责和一次性告知。</w:t>
                                    </w:r>
                                  </w:p>
                                  <w:p>
                                    <w:pPr>
                                      <w:spacing w:line="240" w:lineRule="exact"/>
                                      <w:rPr>
                                        <w:rFonts w:hint="eastAsia"/>
                                        <w:sz w:val="18"/>
                                        <w:szCs w:val="18"/>
                                      </w:rPr>
                                    </w:pPr>
                                    <w:r>
                                      <w:rPr>
                                        <w:rFonts w:hint="eastAsia"/>
                                        <w:sz w:val="18"/>
                                        <w:szCs w:val="18"/>
                                      </w:rPr>
                                      <w:t>3.政务公开，明确工作程序、时限等，按照项目核准规定办理。</w:t>
                                    </w:r>
                                  </w:p>
                                  <w:p>
                                    <w:pPr>
                                      <w:spacing w:line="240" w:lineRule="exact"/>
                                      <w:rPr>
                                        <w:rFonts w:hint="eastAsia"/>
                                        <w:sz w:val="18"/>
                                        <w:szCs w:val="18"/>
                                      </w:rPr>
                                    </w:pPr>
                                    <w:r>
                                      <w:rPr>
                                        <w:rFonts w:hint="eastAsia"/>
                                        <w:sz w:val="18"/>
                                        <w:szCs w:val="18"/>
                                      </w:rPr>
                                      <w:t>4.内部监督检查、投诉举报受理。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办理人</w:t>
                                    </w:r>
                                  </w:p>
                                </w:txbxContent>
                              </wps:txbx>
                              <wps:bodyPr lIns="91439" tIns="45719" rIns="91439" bIns="45719" upright="1"/>
                            </wps:wsp>
                            <wps:wsp>
                              <wps:cNvPr id="23" name="文本框 23"/>
                              <wps:cNvSpPr txBox="1"/>
                              <wps:spPr>
                                <a:xfrm>
                                  <a:off x="5408" y="5358"/>
                                  <a:ext cx="2506" cy="2168"/>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2"/>
                                      </w:numPr>
                                      <w:adjustRightInd w:val="0"/>
                                      <w:snapToGrid w:val="0"/>
                                      <w:spacing w:line="240" w:lineRule="exact"/>
                                      <w:rPr>
                                        <w:rFonts w:hint="eastAsia"/>
                                        <w:sz w:val="18"/>
                                        <w:szCs w:val="18"/>
                                      </w:rPr>
                                    </w:pPr>
                                    <w:r>
                                      <w:rPr>
                                        <w:rFonts w:hint="eastAsia"/>
                                        <w:sz w:val="18"/>
                                        <w:szCs w:val="18"/>
                                      </w:rPr>
                                      <w:t>故意刁难申请人。</w:t>
                                    </w:r>
                                  </w:p>
                                  <w:p>
                                    <w:pPr>
                                      <w:numPr>
                                        <w:ilvl w:val="0"/>
                                        <w:numId w:val="2"/>
                                      </w:numPr>
                                      <w:adjustRightInd w:val="0"/>
                                      <w:snapToGrid w:val="0"/>
                                      <w:spacing w:line="240" w:lineRule="exact"/>
                                      <w:rPr>
                                        <w:rFonts w:hint="eastAsia"/>
                                        <w:sz w:val="18"/>
                                        <w:szCs w:val="18"/>
                                      </w:rPr>
                                    </w:pPr>
                                    <w:r>
                                      <w:rPr>
                                        <w:rFonts w:hint="eastAsia"/>
                                        <w:sz w:val="18"/>
                                        <w:szCs w:val="18"/>
                                      </w:rPr>
                                      <w:t>不按规定程序受理。</w:t>
                                    </w:r>
                                  </w:p>
                                  <w:p>
                                    <w:pPr>
                                      <w:numPr>
                                        <w:ilvl w:val="0"/>
                                        <w:numId w:val="2"/>
                                      </w:numPr>
                                      <w:adjustRightInd w:val="0"/>
                                      <w:snapToGrid w:val="0"/>
                                      <w:spacing w:line="240" w:lineRule="exact"/>
                                      <w:rPr>
                                        <w:rFonts w:hint="eastAsia"/>
                                        <w:sz w:val="18"/>
                                        <w:szCs w:val="18"/>
                                      </w:rPr>
                                    </w:pPr>
                                    <w:r>
                                      <w:rPr>
                                        <w:rFonts w:hint="eastAsia"/>
                                        <w:sz w:val="18"/>
                                        <w:szCs w:val="18"/>
                                      </w:rPr>
                                      <w:t>无原因超时办理。</w:t>
                                    </w:r>
                                  </w:p>
                                  <w:p>
                                    <w:pPr>
                                      <w:numPr>
                                        <w:ilvl w:val="0"/>
                                        <w:numId w:val="2"/>
                                      </w:numPr>
                                      <w:adjustRightInd w:val="0"/>
                                      <w:snapToGrid w:val="0"/>
                                      <w:spacing w:line="240" w:lineRule="exact"/>
                                      <w:rPr>
                                        <w:rFonts w:hint="eastAsia"/>
                                        <w:sz w:val="18"/>
                                        <w:szCs w:val="18"/>
                                      </w:rPr>
                                    </w:pPr>
                                    <w:r>
                                      <w:rPr>
                                        <w:rFonts w:hint="eastAsia"/>
                                        <w:sz w:val="18"/>
                                        <w:szCs w:val="18"/>
                                      </w:rPr>
                                      <w:t>不能一次告知所需材料。</w:t>
                                    </w:r>
                                  </w:p>
                                  <w:p>
                                    <w:pPr>
                                      <w:numPr>
                                        <w:ilvl w:val="0"/>
                                        <w:numId w:val="2"/>
                                      </w:numPr>
                                      <w:adjustRightInd w:val="0"/>
                                      <w:snapToGrid w:val="0"/>
                                      <w:spacing w:line="240" w:lineRule="exact"/>
                                      <w:rPr>
                                        <w:rFonts w:hint="eastAsia"/>
                                        <w:sz w:val="18"/>
                                        <w:szCs w:val="18"/>
                                      </w:rPr>
                                    </w:pPr>
                                    <w:r>
                                      <w:rPr>
                                        <w:rFonts w:hint="eastAsia"/>
                                        <w:sz w:val="18"/>
                                        <w:szCs w:val="18"/>
                                      </w:rPr>
                                      <w:t>不严格审查或故意让虚假资料通过。</w:t>
                                    </w:r>
                                  </w:p>
                                  <w:p>
                                    <w:pPr>
                                      <w:adjustRightInd w:val="0"/>
                                      <w:snapToGrid w:val="0"/>
                                      <w:spacing w:line="240" w:lineRule="exact"/>
                                      <w:rPr>
                                        <w:rFonts w:hint="eastAsia"/>
                                        <w:sz w:val="18"/>
                                        <w:szCs w:val="18"/>
                                      </w:rPr>
                                    </w:pPr>
                                    <w:r>
                                      <w:rPr>
                                        <w:rFonts w:hint="eastAsia"/>
                                        <w:sz w:val="18"/>
                                        <w:szCs w:val="18"/>
                                      </w:rPr>
                                      <w:t>风险等级：中</w:t>
                                    </w:r>
                                  </w:p>
                                </w:txbxContent>
                              </wps:txbx>
                              <wps:bodyPr lIns="91439" tIns="45719" rIns="91439" bIns="45719" upright="1"/>
                            </wps:wsp>
                            <wps:wsp>
                              <wps:cNvPr id="14" name="文本框 14"/>
                              <wps:cNvSpPr txBox="1"/>
                              <wps:spPr>
                                <a:xfrm>
                                  <a:off x="10620" y="5882"/>
                                  <a:ext cx="1260" cy="515"/>
                                </a:xfrm>
                                <a:prstGeom prst="rect">
                                  <a:avLst/>
                                </a:prstGeom>
                                <a:noFill/>
                                <a:ln w="9525">
                                  <a:noFill/>
                                </a:ln>
                                <a:effectLst/>
                              </wps:spPr>
                              <wps:txbx>
                                <w:txbxContent>
                                  <w:p>
                                    <w:pPr>
                                      <w:rPr>
                                        <w:rFonts w:hint="eastAsia"/>
                                        <w:lang w:eastAsia="zh-CN"/>
                                      </w:rPr>
                                    </w:pPr>
                                    <w:r>
                                      <w:rPr>
                                        <w:rFonts w:hint="eastAsia"/>
                                        <w:lang w:eastAsia="zh-CN"/>
                                      </w:rPr>
                                      <w:t>防控</w:t>
                                    </w:r>
                                  </w:p>
                                  <w:p>
                                    <w:pPr>
                                      <w:rPr>
                                        <w:rFonts w:hint="eastAsia"/>
                                      </w:rPr>
                                    </w:pPr>
                                    <w:r>
                                      <w:rPr>
                                        <w:rFonts w:hint="eastAsia"/>
                                      </w:rPr>
                                      <w:t>措施</w:t>
                                    </w:r>
                                  </w:p>
                                </w:txbxContent>
                              </wps:txbx>
                              <wps:bodyPr lIns="91439" tIns="45719" rIns="91439" bIns="45719" upright="1"/>
                            </wps:wsp>
                            <wps:wsp>
                              <wps:cNvPr id="20" name="文本框 20"/>
                              <wps:cNvSpPr txBox="1"/>
                              <wps:spPr>
                                <a:xfrm>
                                  <a:off x="7776" y="6051"/>
                                  <a:ext cx="1650" cy="287"/>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19" name="直接连接符 19"/>
                              <wps:cNvCnPr/>
                              <wps:spPr>
                                <a:xfrm>
                                  <a:off x="10621" y="6403"/>
                                  <a:ext cx="1161" cy="1"/>
                                </a:xfrm>
                                <a:prstGeom prst="line">
                                  <a:avLst/>
                                </a:prstGeom>
                                <a:ln w="9525" cap="flat" cmpd="sng">
                                  <a:solidFill>
                                    <a:srgbClr val="000000"/>
                                  </a:solidFill>
                                  <a:prstDash val="solid"/>
                                  <a:headEnd type="none" w="med" len="med"/>
                                  <a:tailEnd type="triangle" w="med" len="med"/>
                                </a:ln>
                                <a:effectLst/>
                              </wps:spPr>
                              <wps:bodyPr upright="1"/>
                            </wps:wsp>
                            <wps:wsp>
                              <wps:cNvPr id="24" name="矩形 24"/>
                              <wps:cNvSpPr/>
                              <wps:spPr>
                                <a:xfrm>
                                  <a:off x="9084" y="6205"/>
                                  <a:ext cx="1530"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wps:txbx>
                              <wps:bodyPr upright="1"/>
                            </wps:wsp>
                            <wps:wsp>
                              <wps:cNvPr id="21" name="直接连接符 21"/>
                              <wps:cNvCnPr/>
                              <wps:spPr>
                                <a:xfrm flipH="1">
                                  <a:off x="7914" y="6403"/>
                                  <a:ext cx="1162" cy="8"/>
                                </a:xfrm>
                                <a:prstGeom prst="line">
                                  <a:avLst/>
                                </a:prstGeom>
                                <a:ln w="9525" cap="flat" cmpd="sng">
                                  <a:solidFill>
                                    <a:srgbClr val="000000"/>
                                  </a:solidFill>
                                  <a:prstDash val="solid"/>
                                  <a:headEnd type="none" w="med" len="med"/>
                                  <a:tailEnd type="triangle" w="med" len="med"/>
                                </a:ln>
                                <a:effectLst/>
                              </wps:spPr>
                              <wps:bodyPr upright="1"/>
                            </wps:wsp>
                            <wps:wsp>
                              <wps:cNvPr id="22" name="直接箭头连接符 22"/>
                              <wps:cNvCnPr/>
                              <wps:spPr>
                                <a:xfrm flipH="1">
                                  <a:off x="9891" y="6715"/>
                                  <a:ext cx="3" cy="2184"/>
                                </a:xfrm>
                                <a:prstGeom prst="straightConnector1">
                                  <a:avLst/>
                                </a:prstGeom>
                                <a:ln w="9525" cap="flat" cmpd="sng">
                                  <a:solidFill>
                                    <a:srgbClr val="000000"/>
                                  </a:solidFill>
                                  <a:prstDash val="solid"/>
                                  <a:headEnd type="none" w="med" len="med"/>
                                  <a:tailEnd type="triangle" w="med" len="med"/>
                                </a:ln>
                                <a:effectLst/>
                              </wps:spPr>
                              <wps:bodyPr/>
                            </wps:wsp>
                            <wps:wsp>
                              <wps:cNvPr id="18" name="文本框 18"/>
                              <wps:cNvSpPr txBox="1"/>
                              <wps:spPr>
                                <a:xfrm>
                                  <a:off x="5397" y="8035"/>
                                  <a:ext cx="2506" cy="2551"/>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3"/>
                                      </w:numPr>
                                      <w:spacing w:line="240" w:lineRule="exact"/>
                                      <w:rPr>
                                        <w:rFonts w:hint="eastAsia"/>
                                        <w:sz w:val="18"/>
                                        <w:szCs w:val="18"/>
                                      </w:rPr>
                                    </w:pPr>
                                    <w:r>
                                      <w:rPr>
                                        <w:rFonts w:hint="eastAsia"/>
                                        <w:sz w:val="18"/>
                                        <w:szCs w:val="18"/>
                                      </w:rPr>
                                      <w:t>擅自增加或减少审查条件、程序。</w:t>
                                    </w:r>
                                  </w:p>
                                  <w:p>
                                    <w:pPr>
                                      <w:spacing w:line="240" w:lineRule="exact"/>
                                      <w:rPr>
                                        <w:rFonts w:hint="eastAsia"/>
                                        <w:sz w:val="18"/>
                                        <w:szCs w:val="18"/>
                                      </w:rPr>
                                    </w:pPr>
                                    <w:r>
                                      <w:rPr>
                                        <w:rFonts w:hint="eastAsia"/>
                                        <w:sz w:val="18"/>
                                        <w:szCs w:val="18"/>
                                      </w:rPr>
                                      <w:t>2.对申报材料的审核把关不严，对重大质疑点，疏忽或故意隐瞒。</w:t>
                                    </w:r>
                                  </w:p>
                                  <w:p>
                                    <w:pPr>
                                      <w:spacing w:line="240" w:lineRule="exact"/>
                                      <w:rPr>
                                        <w:rFonts w:hint="eastAsia"/>
                                        <w:sz w:val="18"/>
                                        <w:szCs w:val="18"/>
                                      </w:rPr>
                                    </w:pPr>
                                    <w:r>
                                      <w:rPr>
                                        <w:rFonts w:hint="eastAsia"/>
                                        <w:sz w:val="18"/>
                                        <w:szCs w:val="18"/>
                                      </w:rPr>
                                      <w:t>3.无原因超时办理。</w:t>
                                    </w:r>
                                  </w:p>
                                  <w:p>
                                    <w:pPr>
                                      <w:spacing w:line="240" w:lineRule="exact"/>
                                      <w:rPr>
                                        <w:rFonts w:hint="eastAsia"/>
                                        <w:sz w:val="18"/>
                                        <w:szCs w:val="18"/>
                                      </w:rPr>
                                    </w:pPr>
                                    <w:r>
                                      <w:rPr>
                                        <w:rFonts w:hint="eastAsia"/>
                                        <w:sz w:val="18"/>
                                        <w:szCs w:val="18"/>
                                      </w:rPr>
                                      <w:t>4.故意刁难，附加有偿服务或指定中介服务。</w:t>
                                    </w:r>
                                  </w:p>
                                  <w:p>
                                    <w:pPr>
                                      <w:spacing w:line="240" w:lineRule="exact"/>
                                      <w:rPr>
                                        <w:rFonts w:hint="eastAsia"/>
                                        <w:sz w:val="18"/>
                                        <w:szCs w:val="18"/>
                                      </w:rPr>
                                    </w:pPr>
                                    <w:r>
                                      <w:rPr>
                                        <w:rFonts w:hint="eastAsia"/>
                                        <w:sz w:val="18"/>
                                        <w:szCs w:val="18"/>
                                      </w:rPr>
                                      <w:t>风险等级：高</w:t>
                                    </w:r>
                                  </w:p>
                                </w:txbxContent>
                              </wps:txbx>
                              <wps:bodyPr lIns="91439" tIns="45719" rIns="91439" bIns="45719" upright="1"/>
                            </wps:wsp>
                            <wps:wsp>
                              <wps:cNvPr id="16" name="文本框 16"/>
                              <wps:cNvSpPr txBox="1"/>
                              <wps:spPr>
                                <a:xfrm>
                                  <a:off x="11846" y="7894"/>
                                  <a:ext cx="2548" cy="2544"/>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exact"/>
                                      <w:rPr>
                                        <w:rFonts w:hint="eastAsia"/>
                                        <w:sz w:val="18"/>
                                        <w:szCs w:val="18"/>
                                      </w:rPr>
                                    </w:pPr>
                                    <w:r>
                                      <w:rPr>
                                        <w:rFonts w:hint="eastAsia"/>
                                        <w:sz w:val="18"/>
                                        <w:szCs w:val="18"/>
                                      </w:rPr>
                                      <w:t>1.量化审查标准，执行回避制度。</w:t>
                                    </w:r>
                                  </w:p>
                                  <w:p>
                                    <w:pPr>
                                      <w:spacing w:line="240" w:lineRule="exact"/>
                                      <w:rPr>
                                        <w:rFonts w:hint="eastAsia"/>
                                        <w:sz w:val="18"/>
                                        <w:szCs w:val="18"/>
                                      </w:rPr>
                                    </w:pPr>
                                    <w:r>
                                      <w:rPr>
                                        <w:rFonts w:hint="eastAsia"/>
                                        <w:sz w:val="18"/>
                                        <w:szCs w:val="18"/>
                                      </w:rPr>
                                      <w:t>2.实行审批留痕制度。</w:t>
                                    </w:r>
                                  </w:p>
                                  <w:p>
                                    <w:pPr>
                                      <w:spacing w:line="240" w:lineRule="exact"/>
                                      <w:rPr>
                                        <w:rFonts w:hint="eastAsia"/>
                                        <w:sz w:val="18"/>
                                        <w:szCs w:val="18"/>
                                      </w:rPr>
                                    </w:pPr>
                                    <w:r>
                                      <w:rPr>
                                        <w:rFonts w:hint="eastAsia"/>
                                        <w:sz w:val="18"/>
                                        <w:szCs w:val="18"/>
                                      </w:rPr>
                                      <w:t>3.定期抽查、集体评议。</w:t>
                                    </w:r>
                                  </w:p>
                                  <w:p>
                                    <w:pPr>
                                      <w:spacing w:line="240" w:lineRule="exact"/>
                                      <w:rPr>
                                        <w:rFonts w:hint="eastAsia"/>
                                        <w:sz w:val="18"/>
                                        <w:szCs w:val="18"/>
                                      </w:rPr>
                                    </w:pPr>
                                    <w:r>
                                      <w:rPr>
                                        <w:rFonts w:hint="eastAsia"/>
                                        <w:sz w:val="18"/>
                                        <w:szCs w:val="18"/>
                                      </w:rPr>
                                      <w:t>4.加强纪检监察。</w:t>
                                    </w:r>
                                  </w:p>
                                  <w:p>
                                    <w:pPr>
                                      <w:spacing w:line="240" w:lineRule="exact"/>
                                      <w:rPr>
                                        <w:rFonts w:hint="eastAsia"/>
                                        <w:sz w:val="18"/>
                                        <w:szCs w:val="18"/>
                                      </w:rPr>
                                    </w:pPr>
                                    <w:r>
                                      <w:rPr>
                                        <w:rFonts w:hint="eastAsia"/>
                                        <w:sz w:val="18"/>
                                        <w:szCs w:val="18"/>
                                      </w:rPr>
                                      <w:t>5.设立举报电话、举报箱和信访受理。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负责人</w:t>
                                    </w:r>
                                  </w:p>
                                </w:txbxContent>
                              </wps:txbx>
                              <wps:bodyPr lIns="91439" tIns="45719" rIns="91439" bIns="45719" upright="1"/>
                            </wps:wsp>
                            <wps:wsp>
                              <wps:cNvPr id="17" name="文本框 17"/>
                              <wps:cNvSpPr txBox="1"/>
                              <wps:spPr>
                                <a:xfrm>
                                  <a:off x="10538" y="8675"/>
                                  <a:ext cx="1410" cy="548"/>
                                </a:xfrm>
                                <a:prstGeom prst="rect">
                                  <a:avLst/>
                                </a:prstGeom>
                                <a:noFill/>
                                <a:ln w="9525">
                                  <a:noFill/>
                                </a:ln>
                                <a:effectLst/>
                              </wps:spPr>
                              <wps:txbx>
                                <w:txbxContent>
                                  <w:p>
                                    <w:pPr>
                                      <w:jc w:val="center"/>
                                      <w:rPr>
                                        <w:rFonts w:hint="eastAsia"/>
                                      </w:rPr>
                                    </w:pPr>
                                    <w:r>
                                      <w:rPr>
                                        <w:rFonts w:hint="eastAsia"/>
                                      </w:rPr>
                                      <w:t>防控措施</w:t>
                                    </w:r>
                                  </w:p>
                                </w:txbxContent>
                              </wps:txbx>
                              <wps:bodyPr lIns="91439" tIns="45719" rIns="91439" bIns="45719" upright="1"/>
                            </wps:wsp>
                            <wps:wsp>
                              <wps:cNvPr id="25" name="文本框 25"/>
                              <wps:cNvSpPr txBox="1"/>
                              <wps:spPr>
                                <a:xfrm>
                                  <a:off x="7724" y="8860"/>
                                  <a:ext cx="1650" cy="319"/>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26" name="直接连接符 26"/>
                              <wps:cNvCnPr/>
                              <wps:spPr>
                                <a:xfrm flipH="1">
                                  <a:off x="7892" y="9211"/>
                                  <a:ext cx="1282" cy="11"/>
                                </a:xfrm>
                                <a:prstGeom prst="line">
                                  <a:avLst/>
                                </a:prstGeom>
                                <a:ln w="9525" cap="flat" cmpd="sng">
                                  <a:solidFill>
                                    <a:srgbClr val="000000"/>
                                  </a:solidFill>
                                  <a:prstDash val="solid"/>
                                  <a:headEnd type="none" w="med" len="med"/>
                                  <a:tailEnd type="triangle" w="med" len="med"/>
                                </a:ln>
                                <a:effectLst/>
                              </wps:spPr>
                              <wps:bodyPr upright="1"/>
                            </wps:wsp>
                            <wps:wsp>
                              <wps:cNvPr id="27" name="矩形 27"/>
                              <wps:cNvSpPr/>
                              <wps:spPr>
                                <a:xfrm>
                                  <a:off x="9174" y="8899"/>
                                  <a:ext cx="1531"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wps:txbx>
                              <wps:bodyPr upright="1"/>
                            </wps:wsp>
                            <wps:wsp>
                              <wps:cNvPr id="28" name="直接箭头连接符 28"/>
                              <wps:cNvCnPr>
                                <a:stCxn id="27" idx="2"/>
                                <a:endCxn id="34" idx="0"/>
                              </wps:cNvCnPr>
                              <wps:spPr>
                                <a:xfrm>
                                  <a:off x="9940" y="9409"/>
                                  <a:ext cx="0" cy="2141"/>
                                </a:xfrm>
                                <a:prstGeom prst="straightConnector1">
                                  <a:avLst/>
                                </a:prstGeom>
                                <a:ln w="9525" cap="flat" cmpd="sng">
                                  <a:solidFill>
                                    <a:srgbClr val="000000"/>
                                  </a:solidFill>
                                  <a:prstDash val="solid"/>
                                  <a:headEnd type="none" w="med" len="med"/>
                                  <a:tailEnd type="triangle" w="med" len="med"/>
                                </a:ln>
                                <a:effectLst/>
                              </wps:spPr>
                              <wps:bodyPr/>
                            </wps:wsp>
                            <wps:wsp>
                              <wps:cNvPr id="29" name="直接连接符 29"/>
                              <wps:cNvCnPr/>
                              <wps:spPr>
                                <a:xfrm>
                                  <a:off x="10712" y="9211"/>
                                  <a:ext cx="1162" cy="3"/>
                                </a:xfrm>
                                <a:prstGeom prst="line">
                                  <a:avLst/>
                                </a:prstGeom>
                                <a:ln w="9525" cap="flat" cmpd="sng">
                                  <a:solidFill>
                                    <a:srgbClr val="000000"/>
                                  </a:solidFill>
                                  <a:prstDash val="solid"/>
                                  <a:headEnd type="none" w="med" len="med"/>
                                  <a:tailEnd type="triangle" w="med" len="med"/>
                                </a:ln>
                                <a:effectLst/>
                              </wps:spPr>
                              <wps:bodyPr upright="1"/>
                            </wps:wsp>
                            <wps:wsp>
                              <wps:cNvPr id="30" name="文本框 30"/>
                              <wps:cNvSpPr txBox="1"/>
                              <wps:spPr>
                                <a:xfrm>
                                  <a:off x="11850" y="10562"/>
                                  <a:ext cx="2506" cy="3134"/>
                                </a:xfrm>
                                <a:prstGeom prst="rect">
                                  <a:avLst/>
                                </a:prstGeom>
                                <a:noFill/>
                                <a:ln w="9525" cap="flat" cmpd="sng">
                                  <a:solidFill>
                                    <a:srgbClr val="000000"/>
                                  </a:solidFill>
                                  <a:prstDash val="solid"/>
                                  <a:miter/>
                                  <a:headEnd type="none" w="med" len="med"/>
                                  <a:tailEnd type="none" w="med" len="med"/>
                                </a:ln>
                                <a:effectLst/>
                              </wps:spPr>
                              <wps:txbx>
                                <w:txbxContent>
                                  <w:p>
                                    <w:pPr>
                                      <w:numPr>
                                        <w:ilvl w:val="0"/>
                                        <w:numId w:val="4"/>
                                      </w:numPr>
                                      <w:adjustRightInd w:val="0"/>
                                      <w:snapToGrid w:val="0"/>
                                      <w:spacing w:line="240" w:lineRule="exact"/>
                                      <w:rPr>
                                        <w:rFonts w:hint="eastAsia"/>
                                        <w:sz w:val="18"/>
                                        <w:szCs w:val="18"/>
                                      </w:rPr>
                                    </w:pPr>
                                    <w:r>
                                      <w:rPr>
                                        <w:rFonts w:hint="eastAsia"/>
                                        <w:sz w:val="18"/>
                                        <w:szCs w:val="18"/>
                                      </w:rPr>
                                      <w:t>强化事后监管，发现并及时纠正审批过程中存在的问题。</w:t>
                                    </w:r>
                                  </w:p>
                                  <w:p>
                                    <w:pPr>
                                      <w:numPr>
                                        <w:ilvl w:val="0"/>
                                        <w:numId w:val="4"/>
                                      </w:numPr>
                                      <w:adjustRightInd w:val="0"/>
                                      <w:snapToGrid w:val="0"/>
                                      <w:spacing w:line="240" w:lineRule="exact"/>
                                      <w:rPr>
                                        <w:rFonts w:hint="eastAsia"/>
                                        <w:sz w:val="18"/>
                                        <w:szCs w:val="18"/>
                                      </w:rPr>
                                    </w:pPr>
                                    <w:r>
                                      <w:rPr>
                                        <w:rFonts w:hint="eastAsia"/>
                                        <w:sz w:val="18"/>
                                        <w:szCs w:val="18"/>
                                      </w:rPr>
                                      <w:t>严格执行责任追究制度。</w:t>
                                    </w:r>
                                  </w:p>
                                  <w:p>
                                    <w:pPr>
                                      <w:adjustRightInd w:val="0"/>
                                      <w:snapToGrid w:val="0"/>
                                      <w:spacing w:line="240" w:lineRule="exact"/>
                                      <w:rPr>
                                        <w:rFonts w:hint="eastAsia"/>
                                        <w:sz w:val="18"/>
                                        <w:szCs w:val="18"/>
                                      </w:rPr>
                                    </w:pPr>
                                    <w:r>
                                      <w:rPr>
                                        <w:rFonts w:hint="eastAsia"/>
                                        <w:sz w:val="18"/>
                                        <w:szCs w:val="18"/>
                                      </w:rPr>
                                      <w:t>责任人：分管领导</w:t>
                                    </w:r>
                                  </w:p>
                                  <w:p>
                                    <w:pPr>
                                      <w:adjustRightInd w:val="0"/>
                                      <w:snapToGrid w:val="0"/>
                                      <w:spacing w:line="240" w:lineRule="exact"/>
                                      <w:rPr>
                                        <w:rFonts w:hint="eastAsia"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hint="eastAsia"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hint="eastAsia"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hint="eastAsia" w:ascii="宋体" w:hAnsi="宋体"/>
                                        <w:sz w:val="18"/>
                                        <w:szCs w:val="18"/>
                                      </w:rPr>
                                    </w:pPr>
                                    <w:r>
                                      <w:rPr>
                                        <w:rFonts w:hint="eastAsia" w:ascii="宋体" w:hAnsi="宋体"/>
                                        <w:sz w:val="18"/>
                                        <w:szCs w:val="18"/>
                                      </w:rPr>
                                      <w:t>责任人：办理人</w:t>
                                    </w:r>
                                  </w:p>
                                  <w:p>
                                    <w:pPr>
                                      <w:adjustRightInd w:val="0"/>
                                      <w:snapToGrid w:val="0"/>
                                      <w:spacing w:line="240" w:lineRule="exact"/>
                                      <w:rPr>
                                        <w:rFonts w:hint="eastAsia"/>
                                        <w:sz w:val="18"/>
                                        <w:szCs w:val="18"/>
                                      </w:rPr>
                                    </w:pPr>
                                  </w:p>
                                </w:txbxContent>
                              </wps:txbx>
                              <wps:bodyPr lIns="91439" tIns="45719" rIns="91439" bIns="45719" upright="1"/>
                            </wps:wsp>
                            <wps:wsp>
                              <wps:cNvPr id="31" name="文本框 31"/>
                              <wps:cNvSpPr txBox="1"/>
                              <wps:spPr>
                                <a:xfrm>
                                  <a:off x="5370" y="10963"/>
                                  <a:ext cx="2506" cy="2633"/>
                                </a:xfrm>
                                <a:prstGeom prst="rect">
                                  <a:avLst/>
                                </a:prstGeom>
                                <a:no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hint="eastAsia"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hint="eastAsia" w:ascii="宋体" w:hAnsi="宋体"/>
                                        <w:sz w:val="18"/>
                                        <w:szCs w:val="18"/>
                                      </w:rPr>
                                    </w:pPr>
                                    <w:r>
                                      <w:rPr>
                                        <w:rFonts w:hint="eastAsia" w:ascii="宋体" w:hAnsi="宋体"/>
                                        <w:sz w:val="18"/>
                                        <w:szCs w:val="18"/>
                                      </w:rPr>
                                      <w:t>3.对符合条件的不批准。</w:t>
                                    </w:r>
                                  </w:p>
                                  <w:p>
                                    <w:pPr>
                                      <w:adjustRightInd w:val="0"/>
                                      <w:snapToGrid w:val="0"/>
                                      <w:spacing w:line="240" w:lineRule="exact"/>
                                      <w:rPr>
                                        <w:rFonts w:hint="eastAsia"/>
                                        <w:sz w:val="18"/>
                                        <w:szCs w:val="18"/>
                                      </w:rPr>
                                    </w:pPr>
                                    <w:r>
                                      <w:rPr>
                                        <w:rFonts w:hint="eastAsia"/>
                                        <w:sz w:val="18"/>
                                        <w:szCs w:val="18"/>
                                      </w:rPr>
                                      <w:t>风险等级：高</w:t>
                                    </w:r>
                                  </w:p>
                                  <w:p>
                                    <w:pPr>
                                      <w:adjustRightInd w:val="0"/>
                                      <w:snapToGrid w:val="0"/>
                                      <w:spacing w:line="240" w:lineRule="exact"/>
                                      <w:rPr>
                                        <w:rFonts w:hint="eastAsia"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hint="eastAsia" w:ascii="宋体" w:hAnsi="宋体"/>
                                        <w:sz w:val="18"/>
                                        <w:szCs w:val="18"/>
                                      </w:rPr>
                                    </w:pPr>
                                    <w:r>
                                      <w:rPr>
                                        <w:rFonts w:hint="eastAsia" w:ascii="宋体" w:hAnsi="宋体"/>
                                        <w:sz w:val="18"/>
                                        <w:szCs w:val="18"/>
                                      </w:rPr>
                                      <w:t>2.不及时办结。</w:t>
                                    </w:r>
                                  </w:p>
                                  <w:p>
                                    <w:pPr>
                                      <w:adjustRightInd w:val="0"/>
                                      <w:snapToGrid w:val="0"/>
                                      <w:spacing w:line="240" w:lineRule="exact"/>
                                      <w:rPr>
                                        <w:rFonts w:hint="eastAsia" w:ascii="宋体" w:hAnsi="宋体"/>
                                        <w:sz w:val="18"/>
                                        <w:szCs w:val="18"/>
                                      </w:rPr>
                                    </w:pPr>
                                    <w:r>
                                      <w:rPr>
                                        <w:rFonts w:hint="eastAsia" w:ascii="宋体" w:hAnsi="宋体"/>
                                        <w:sz w:val="18"/>
                                        <w:szCs w:val="18"/>
                                      </w:rPr>
                                      <w:t>3.未及时送达。</w:t>
                                    </w:r>
                                  </w:p>
                                  <w:p>
                                    <w:pPr>
                                      <w:adjustRightInd w:val="0"/>
                                      <w:snapToGrid w:val="0"/>
                                      <w:spacing w:line="240" w:lineRule="exact"/>
                                      <w:rPr>
                                        <w:rFonts w:hint="eastAsia" w:ascii="宋体" w:hAnsi="宋体"/>
                                        <w:sz w:val="18"/>
                                        <w:szCs w:val="18"/>
                                      </w:rPr>
                                    </w:pPr>
                                    <w:r>
                                      <w:rPr>
                                        <w:rFonts w:hint="eastAsia" w:ascii="宋体" w:hAnsi="宋体"/>
                                        <w:sz w:val="18"/>
                                        <w:szCs w:val="18"/>
                                      </w:rPr>
                                      <w:t>风险等级：低</w:t>
                                    </w:r>
                                  </w:p>
                                  <w:p>
                                    <w:pPr>
                                      <w:adjustRightInd w:val="0"/>
                                      <w:snapToGrid w:val="0"/>
                                      <w:spacing w:line="240" w:lineRule="exact"/>
                                      <w:rPr>
                                        <w:rFonts w:hint="eastAsia"/>
                                        <w:sz w:val="18"/>
                                        <w:szCs w:val="18"/>
                                      </w:rPr>
                                    </w:pPr>
                                  </w:p>
                                  <w:p>
                                    <w:pPr>
                                      <w:adjustRightInd w:val="0"/>
                                      <w:snapToGrid w:val="0"/>
                                      <w:spacing w:line="240" w:lineRule="exact"/>
                                      <w:rPr>
                                        <w:rFonts w:hint="eastAsia"/>
                                        <w:sz w:val="18"/>
                                        <w:szCs w:val="18"/>
                                      </w:rPr>
                                    </w:pPr>
                                  </w:p>
                                  <w:p>
                                    <w:pPr>
                                      <w:spacing w:line="240" w:lineRule="exact"/>
                                      <w:rPr>
                                        <w:rFonts w:hint="eastAsia"/>
                                        <w:sz w:val="18"/>
                                        <w:szCs w:val="18"/>
                                      </w:rPr>
                                    </w:pPr>
                                  </w:p>
                                </w:txbxContent>
                              </wps:txbx>
                              <wps:bodyPr lIns="91439" tIns="45719" rIns="91439" bIns="45719" upright="1"/>
                            </wps:wsp>
                            <wps:wsp>
                              <wps:cNvPr id="32" name="文本框 32"/>
                              <wps:cNvSpPr txBox="1"/>
                              <wps:spPr>
                                <a:xfrm>
                                  <a:off x="10490" y="11263"/>
                                  <a:ext cx="1435" cy="527"/>
                                </a:xfrm>
                                <a:prstGeom prst="rect">
                                  <a:avLst/>
                                </a:prstGeom>
                                <a:noFill/>
                                <a:ln w="9525">
                                  <a:noFill/>
                                </a:ln>
                                <a:effectLst/>
                              </wps:spPr>
                              <wps:txbx>
                                <w:txbxContent>
                                  <w:p>
                                    <w:pPr>
                                      <w:jc w:val="center"/>
                                      <w:rPr>
                                        <w:rFonts w:hint="eastAsia"/>
                                      </w:rPr>
                                    </w:pPr>
                                    <w:r>
                                      <w:rPr>
                                        <w:rFonts w:hint="eastAsia"/>
                                      </w:rPr>
                                      <w:t>防控措施</w:t>
                                    </w:r>
                                  </w:p>
                                </w:txbxContent>
                              </wps:txbx>
                              <wps:bodyPr lIns="91439" tIns="45719" rIns="91439" bIns="45719" upright="1"/>
                            </wps:wsp>
                            <wps:wsp>
                              <wps:cNvPr id="33" name="文本框 33"/>
                              <wps:cNvSpPr txBox="1"/>
                              <wps:spPr>
                                <a:xfrm>
                                  <a:off x="7752" y="11502"/>
                                  <a:ext cx="1573" cy="297"/>
                                </a:xfrm>
                                <a:prstGeom prst="rect">
                                  <a:avLst/>
                                </a:prstGeom>
                                <a:noFill/>
                                <a:ln w="9525">
                                  <a:noFill/>
                                </a:ln>
                                <a:effectLst/>
                              </wps:spPr>
                              <wps:txbx>
                                <w:txbxContent>
                                  <w:p>
                                    <w:pPr>
                                      <w:jc w:val="center"/>
                                      <w:rPr>
                                        <w:rFonts w:hint="eastAsia"/>
                                      </w:rPr>
                                    </w:pPr>
                                    <w:r>
                                      <w:rPr>
                                        <w:rFonts w:hint="eastAsia"/>
                                      </w:rPr>
                                      <w:t>风险点</w:t>
                                    </w:r>
                                  </w:p>
                                </w:txbxContent>
                              </wps:txbx>
                              <wps:bodyPr lIns="91439" tIns="45719" rIns="91439" bIns="45719" upright="1"/>
                            </wps:wsp>
                            <wps:wsp>
                              <wps:cNvPr id="34" name="矩形 34"/>
                              <wps:cNvSpPr/>
                              <wps:spPr>
                                <a:xfrm>
                                  <a:off x="9174" y="11550"/>
                                  <a:ext cx="1531" cy="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wps:txbx>
                              <wps:bodyPr upright="1"/>
                            </wps:wsp>
                            <wps:wsp>
                              <wps:cNvPr id="35" name="直接连接符 35"/>
                              <wps:cNvCnPr/>
                              <wps:spPr>
                                <a:xfrm>
                                  <a:off x="10712" y="11767"/>
                                  <a:ext cx="1162" cy="3"/>
                                </a:xfrm>
                                <a:prstGeom prst="line">
                                  <a:avLst/>
                                </a:prstGeom>
                                <a:ln w="9525" cap="flat" cmpd="sng">
                                  <a:solidFill>
                                    <a:srgbClr val="000000"/>
                                  </a:solidFill>
                                  <a:prstDash val="solid"/>
                                  <a:headEnd type="none" w="med" len="med"/>
                                  <a:tailEnd type="triangle" w="med" len="med"/>
                                </a:ln>
                                <a:effectLst/>
                              </wps:spPr>
                              <wps:bodyPr upright="1"/>
                            </wps:wsp>
                            <wps:wsp>
                              <wps:cNvPr id="36" name="直接连接符 36"/>
                              <wps:cNvCnPr/>
                              <wps:spPr>
                                <a:xfrm flipH="1">
                                  <a:off x="7882" y="11803"/>
                                  <a:ext cx="1292" cy="11"/>
                                </a:xfrm>
                                <a:prstGeom prst="line">
                                  <a:avLst/>
                                </a:prstGeom>
                                <a:ln w="9525" cap="flat" cmpd="sng">
                                  <a:solidFill>
                                    <a:srgbClr val="000000"/>
                                  </a:solidFill>
                                  <a:prstDash val="solid"/>
                                  <a:headEnd type="none" w="med" len="med"/>
                                  <a:tailEnd type="triangle" w="med" len="med"/>
                                </a:ln>
                                <a:effectLst/>
                              </wps:spPr>
                              <wps:bodyPr upright="1"/>
                            </wps:wsp>
                          </wpg:wgp>
                        </a:graphicData>
                      </a:graphic>
                    </wp:anchor>
                  </w:drawing>
                </mc:Choice>
                <mc:Fallback>
                  <w:pict>
                    <v:group id="_x0000_s1026" o:spid="_x0000_s1026" o:spt="203" style="position:absolute;left:0pt;margin-left:7.8pt;margin-top:11.15pt;height:606.25pt;width:270.45pt;z-index:251670528;mso-width-relative:page;mso-height-relative:page;" coordorigin="5370,5123" coordsize="9024,8573" o:gfxdata="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&#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Dgz5wA2QAAAAoBAAAPAAAAAAAAAAEAIAAAACIAAABk&#10;cnMvZG93bnJldi54bWxQSwECFAAUAAAACACHTuJA/rt4jOsGAADWNAAADgAAAAAAAAABACAAAAAo&#10;AQAAZHJzL2Uyb0RvYy54bWxQSwUGAAAAAAYABgBZAQAAhQoAAAAA&#10;">
                      <o:lock v:ext="edit" aspectratio="f"/>
                      <v:shape id="_x0000_s1026" o:spid="_x0000_s1026" o:spt="202" type="#_x0000_t202" style="position:absolute;left:11851;top:5123;height:2676;width:2508;" filled="f" stroked="t" coordsize="21600,21600" o:gfxdata="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9YW0i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inset="7.19992125984252pt,3.59992125984252pt,7.19992125984252pt,3.59992125984252pt">
                          <w:txbxContent>
                            <w:p>
                              <w:pPr>
                                <w:spacing w:line="240" w:lineRule="exact"/>
                                <w:rPr>
                                  <w:rFonts w:hint="eastAsia"/>
                                  <w:sz w:val="18"/>
                                  <w:szCs w:val="18"/>
                                </w:rPr>
                              </w:pPr>
                              <w:r>
                                <w:rPr>
                                  <w:rFonts w:hint="eastAsia"/>
                                  <w:sz w:val="18"/>
                                  <w:szCs w:val="18"/>
                                </w:rPr>
                                <w:t>1.建立受理单制度。</w:t>
                              </w:r>
                            </w:p>
                            <w:p>
                              <w:pPr>
                                <w:spacing w:line="240" w:lineRule="exact"/>
                                <w:rPr>
                                  <w:rFonts w:hint="eastAsia"/>
                                  <w:sz w:val="18"/>
                                  <w:szCs w:val="18"/>
                                </w:rPr>
                              </w:pPr>
                              <w:r>
                                <w:rPr>
                                  <w:rFonts w:hint="eastAsia"/>
                                  <w:sz w:val="18"/>
                                  <w:szCs w:val="18"/>
                                </w:rPr>
                                <w:t>2.严格履行服务承诺制度，做到首问负责和一次性告知。</w:t>
                              </w:r>
                            </w:p>
                            <w:p>
                              <w:pPr>
                                <w:spacing w:line="240" w:lineRule="exact"/>
                                <w:rPr>
                                  <w:rFonts w:hint="eastAsia"/>
                                  <w:sz w:val="18"/>
                                  <w:szCs w:val="18"/>
                                </w:rPr>
                              </w:pPr>
                              <w:r>
                                <w:rPr>
                                  <w:rFonts w:hint="eastAsia"/>
                                  <w:sz w:val="18"/>
                                  <w:szCs w:val="18"/>
                                </w:rPr>
                                <w:t>3.政务公开，明确工作程序、时限等，按照项目核准规定办理。</w:t>
                              </w:r>
                            </w:p>
                            <w:p>
                              <w:pPr>
                                <w:spacing w:line="240" w:lineRule="exact"/>
                                <w:rPr>
                                  <w:rFonts w:hint="eastAsia"/>
                                  <w:sz w:val="18"/>
                                  <w:szCs w:val="18"/>
                                </w:rPr>
                              </w:pPr>
                              <w:r>
                                <w:rPr>
                                  <w:rFonts w:hint="eastAsia"/>
                                  <w:sz w:val="18"/>
                                  <w:szCs w:val="18"/>
                                </w:rPr>
                                <w:t>4.内部监督检查、投诉举报受理。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办理人</w:t>
                              </w:r>
                            </w:p>
                          </w:txbxContent>
                        </v:textbox>
                      </v:shape>
                      <v:shape id="_x0000_s1026" o:spid="_x0000_s1026" o:spt="202" type="#_x0000_t202" style="position:absolute;left:5408;top:5358;height:2168;width:2506;" filled="f" stroked="t" coordsize="21600,21600" o:gfxdata="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ZGsG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numPr>
                                  <w:ilvl w:val="0"/>
                                  <w:numId w:val="2"/>
                                </w:numPr>
                                <w:adjustRightInd w:val="0"/>
                                <w:snapToGrid w:val="0"/>
                                <w:spacing w:line="240" w:lineRule="exact"/>
                                <w:rPr>
                                  <w:rFonts w:hint="eastAsia"/>
                                  <w:sz w:val="18"/>
                                  <w:szCs w:val="18"/>
                                </w:rPr>
                              </w:pPr>
                              <w:r>
                                <w:rPr>
                                  <w:rFonts w:hint="eastAsia"/>
                                  <w:sz w:val="18"/>
                                  <w:szCs w:val="18"/>
                                </w:rPr>
                                <w:t>故意刁难申请人。</w:t>
                              </w:r>
                            </w:p>
                            <w:p>
                              <w:pPr>
                                <w:numPr>
                                  <w:ilvl w:val="0"/>
                                  <w:numId w:val="2"/>
                                </w:numPr>
                                <w:adjustRightInd w:val="0"/>
                                <w:snapToGrid w:val="0"/>
                                <w:spacing w:line="240" w:lineRule="exact"/>
                                <w:rPr>
                                  <w:rFonts w:hint="eastAsia"/>
                                  <w:sz w:val="18"/>
                                  <w:szCs w:val="18"/>
                                </w:rPr>
                              </w:pPr>
                              <w:r>
                                <w:rPr>
                                  <w:rFonts w:hint="eastAsia"/>
                                  <w:sz w:val="18"/>
                                  <w:szCs w:val="18"/>
                                </w:rPr>
                                <w:t>不按规定程序受理。</w:t>
                              </w:r>
                            </w:p>
                            <w:p>
                              <w:pPr>
                                <w:numPr>
                                  <w:ilvl w:val="0"/>
                                  <w:numId w:val="2"/>
                                </w:numPr>
                                <w:adjustRightInd w:val="0"/>
                                <w:snapToGrid w:val="0"/>
                                <w:spacing w:line="240" w:lineRule="exact"/>
                                <w:rPr>
                                  <w:rFonts w:hint="eastAsia"/>
                                  <w:sz w:val="18"/>
                                  <w:szCs w:val="18"/>
                                </w:rPr>
                              </w:pPr>
                              <w:r>
                                <w:rPr>
                                  <w:rFonts w:hint="eastAsia"/>
                                  <w:sz w:val="18"/>
                                  <w:szCs w:val="18"/>
                                </w:rPr>
                                <w:t>无原因超时办理。</w:t>
                              </w:r>
                            </w:p>
                            <w:p>
                              <w:pPr>
                                <w:numPr>
                                  <w:ilvl w:val="0"/>
                                  <w:numId w:val="2"/>
                                </w:numPr>
                                <w:adjustRightInd w:val="0"/>
                                <w:snapToGrid w:val="0"/>
                                <w:spacing w:line="240" w:lineRule="exact"/>
                                <w:rPr>
                                  <w:rFonts w:hint="eastAsia"/>
                                  <w:sz w:val="18"/>
                                  <w:szCs w:val="18"/>
                                </w:rPr>
                              </w:pPr>
                              <w:r>
                                <w:rPr>
                                  <w:rFonts w:hint="eastAsia"/>
                                  <w:sz w:val="18"/>
                                  <w:szCs w:val="18"/>
                                </w:rPr>
                                <w:t>不能一次告知所需材料。</w:t>
                              </w:r>
                            </w:p>
                            <w:p>
                              <w:pPr>
                                <w:numPr>
                                  <w:ilvl w:val="0"/>
                                  <w:numId w:val="2"/>
                                </w:numPr>
                                <w:adjustRightInd w:val="0"/>
                                <w:snapToGrid w:val="0"/>
                                <w:spacing w:line="240" w:lineRule="exact"/>
                                <w:rPr>
                                  <w:rFonts w:hint="eastAsia"/>
                                  <w:sz w:val="18"/>
                                  <w:szCs w:val="18"/>
                                </w:rPr>
                              </w:pPr>
                              <w:r>
                                <w:rPr>
                                  <w:rFonts w:hint="eastAsia"/>
                                  <w:sz w:val="18"/>
                                  <w:szCs w:val="18"/>
                                </w:rPr>
                                <w:t>不严格审查或故意让虚假资料通过。</w:t>
                              </w:r>
                            </w:p>
                            <w:p>
                              <w:pPr>
                                <w:adjustRightInd w:val="0"/>
                                <w:snapToGrid w:val="0"/>
                                <w:spacing w:line="240" w:lineRule="exact"/>
                                <w:rPr>
                                  <w:rFonts w:hint="eastAsia"/>
                                  <w:sz w:val="18"/>
                                  <w:szCs w:val="18"/>
                                </w:rPr>
                              </w:pPr>
                              <w:r>
                                <w:rPr>
                                  <w:rFonts w:hint="eastAsia"/>
                                  <w:sz w:val="18"/>
                                  <w:szCs w:val="18"/>
                                </w:rPr>
                                <w:t>风险等级：中</w:t>
                              </w:r>
                            </w:p>
                          </w:txbxContent>
                        </v:textbox>
                      </v:shape>
                      <v:shape id="_x0000_s1026" o:spid="_x0000_s1026" o:spt="202" type="#_x0000_t202" style="position:absolute;left:10620;top:5882;height:515;width:1260;" filled="f" stroked="f" coordsize="21600,21600" o:gfxdata="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uPtR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rPr>
                                  <w:rFonts w:hint="eastAsia"/>
                                  <w:lang w:eastAsia="zh-CN"/>
                                </w:rPr>
                              </w:pPr>
                              <w:r>
                                <w:rPr>
                                  <w:rFonts w:hint="eastAsia"/>
                                  <w:lang w:eastAsia="zh-CN"/>
                                </w:rPr>
                                <w:t>防控</w:t>
                              </w:r>
                            </w:p>
                            <w:p>
                              <w:pPr>
                                <w:rPr>
                                  <w:rFonts w:hint="eastAsia"/>
                                </w:rPr>
                              </w:pPr>
                              <w:r>
                                <w:rPr>
                                  <w:rFonts w:hint="eastAsia"/>
                                </w:rPr>
                                <w:t>措施</w:t>
                              </w:r>
                            </w:p>
                          </w:txbxContent>
                        </v:textbox>
                      </v:shape>
                      <v:shape id="_x0000_s1026" o:spid="_x0000_s1026" o:spt="202" type="#_x0000_t202" style="position:absolute;left:7776;top:6051;height:287;width:1650;" filled="f" stroked="f" coordsize="21600,21600" o:gfxdata="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vN++5AAAA2wAA&#10;AA8AAAAAAAAAAQAgAAAAIgAAAGRycy9kb3ducmV2LnhtbFBLAQIUABQAAAAIAIdO4kAzLwWeOwAA&#10;ADkAAAAQAAAAAAAAAAEAIAAAAAgBAABkcnMvc2hhcGV4bWwueG1sUEsFBgAAAAAGAAYAWwEAALID&#10;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line id="_x0000_s1026" o:spid="_x0000_s1026" o:spt="20" style="position:absolute;left:10621;top:6403;height:1;width:1161;"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_x0000_s1026" o:spid="_x0000_s1026" o:spt="1" style="position:absolute;left:9084;top:6205;height:510;width:1530;"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受理</w:t>
                              </w:r>
                            </w:p>
                          </w:txbxContent>
                        </v:textbox>
                      </v:rect>
                      <v:line id="_x0000_s1026" o:spid="_x0000_s1026" o:spt="20" style="position:absolute;left:7914;top:6403;flip:x;height:8;width:1162;" filled="f" stroked="t" coordsize="21600,21600" o:gfxdata="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lK1U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32" type="#_x0000_t32" style="position:absolute;left:9891;top:6715;flip:x;height:2184;width:3;" filled="f" stroked="t" coordsize="21600,21600" o:gfxdata="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9NB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5397;top:8035;height:2551;width:2506;" filled="f" stroked="t" coordsize="21600,21600" o:gfxdata="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n01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numPr>
                                  <w:ilvl w:val="0"/>
                                  <w:numId w:val="3"/>
                                </w:numPr>
                                <w:spacing w:line="240" w:lineRule="exact"/>
                                <w:rPr>
                                  <w:rFonts w:hint="eastAsia"/>
                                  <w:sz w:val="18"/>
                                  <w:szCs w:val="18"/>
                                </w:rPr>
                              </w:pPr>
                              <w:r>
                                <w:rPr>
                                  <w:rFonts w:hint="eastAsia"/>
                                  <w:sz w:val="18"/>
                                  <w:szCs w:val="18"/>
                                </w:rPr>
                                <w:t>擅自增加或减少审查条件、程序。</w:t>
                              </w:r>
                            </w:p>
                            <w:p>
                              <w:pPr>
                                <w:spacing w:line="240" w:lineRule="exact"/>
                                <w:rPr>
                                  <w:rFonts w:hint="eastAsia"/>
                                  <w:sz w:val="18"/>
                                  <w:szCs w:val="18"/>
                                </w:rPr>
                              </w:pPr>
                              <w:r>
                                <w:rPr>
                                  <w:rFonts w:hint="eastAsia"/>
                                  <w:sz w:val="18"/>
                                  <w:szCs w:val="18"/>
                                </w:rPr>
                                <w:t>2.对申报材料的审核把关不严，对重大质疑点，疏忽或故意隐瞒。</w:t>
                              </w:r>
                            </w:p>
                            <w:p>
                              <w:pPr>
                                <w:spacing w:line="240" w:lineRule="exact"/>
                                <w:rPr>
                                  <w:rFonts w:hint="eastAsia"/>
                                  <w:sz w:val="18"/>
                                  <w:szCs w:val="18"/>
                                </w:rPr>
                              </w:pPr>
                              <w:r>
                                <w:rPr>
                                  <w:rFonts w:hint="eastAsia"/>
                                  <w:sz w:val="18"/>
                                  <w:szCs w:val="18"/>
                                </w:rPr>
                                <w:t>3.无原因超时办理。</w:t>
                              </w:r>
                            </w:p>
                            <w:p>
                              <w:pPr>
                                <w:spacing w:line="240" w:lineRule="exact"/>
                                <w:rPr>
                                  <w:rFonts w:hint="eastAsia"/>
                                  <w:sz w:val="18"/>
                                  <w:szCs w:val="18"/>
                                </w:rPr>
                              </w:pPr>
                              <w:r>
                                <w:rPr>
                                  <w:rFonts w:hint="eastAsia"/>
                                  <w:sz w:val="18"/>
                                  <w:szCs w:val="18"/>
                                </w:rPr>
                                <w:t>4.故意刁难，附加有偿服务或指定中介服务。</w:t>
                              </w:r>
                            </w:p>
                            <w:p>
                              <w:pPr>
                                <w:spacing w:line="240" w:lineRule="exact"/>
                                <w:rPr>
                                  <w:rFonts w:hint="eastAsia"/>
                                  <w:sz w:val="18"/>
                                  <w:szCs w:val="18"/>
                                </w:rPr>
                              </w:pPr>
                              <w:r>
                                <w:rPr>
                                  <w:rFonts w:hint="eastAsia"/>
                                  <w:sz w:val="18"/>
                                  <w:szCs w:val="18"/>
                                </w:rPr>
                                <w:t>风险等级：高</w:t>
                              </w:r>
                            </w:p>
                          </w:txbxContent>
                        </v:textbox>
                      </v:shape>
                      <v:shape id="_x0000_s1026" o:spid="_x0000_s1026" o:spt="202" type="#_x0000_t202" style="position:absolute;left:11846;top:7894;height:2544;width:2548;" filled="f" stroked="t" coordsize="21600,21600" o:gfxdata="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isU/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7.19992125984252pt,3.59992125984252pt,7.19992125984252pt,3.59992125984252pt">
                          <w:txbxContent>
                            <w:p>
                              <w:pPr>
                                <w:spacing w:line="240" w:lineRule="exact"/>
                                <w:rPr>
                                  <w:rFonts w:hint="eastAsia"/>
                                  <w:sz w:val="18"/>
                                  <w:szCs w:val="18"/>
                                </w:rPr>
                              </w:pPr>
                              <w:r>
                                <w:rPr>
                                  <w:rFonts w:hint="eastAsia"/>
                                  <w:sz w:val="18"/>
                                  <w:szCs w:val="18"/>
                                </w:rPr>
                                <w:t>1.量化审查标准，执行回避制度。</w:t>
                              </w:r>
                            </w:p>
                            <w:p>
                              <w:pPr>
                                <w:spacing w:line="240" w:lineRule="exact"/>
                                <w:rPr>
                                  <w:rFonts w:hint="eastAsia"/>
                                  <w:sz w:val="18"/>
                                  <w:szCs w:val="18"/>
                                </w:rPr>
                              </w:pPr>
                              <w:r>
                                <w:rPr>
                                  <w:rFonts w:hint="eastAsia"/>
                                  <w:sz w:val="18"/>
                                  <w:szCs w:val="18"/>
                                </w:rPr>
                                <w:t>2.实行审批留痕制度。</w:t>
                              </w:r>
                            </w:p>
                            <w:p>
                              <w:pPr>
                                <w:spacing w:line="240" w:lineRule="exact"/>
                                <w:rPr>
                                  <w:rFonts w:hint="eastAsia"/>
                                  <w:sz w:val="18"/>
                                  <w:szCs w:val="18"/>
                                </w:rPr>
                              </w:pPr>
                              <w:r>
                                <w:rPr>
                                  <w:rFonts w:hint="eastAsia"/>
                                  <w:sz w:val="18"/>
                                  <w:szCs w:val="18"/>
                                </w:rPr>
                                <w:t>3.定期抽查、集体评议。</w:t>
                              </w:r>
                            </w:p>
                            <w:p>
                              <w:pPr>
                                <w:spacing w:line="240" w:lineRule="exact"/>
                                <w:rPr>
                                  <w:rFonts w:hint="eastAsia"/>
                                  <w:sz w:val="18"/>
                                  <w:szCs w:val="18"/>
                                </w:rPr>
                              </w:pPr>
                              <w:r>
                                <w:rPr>
                                  <w:rFonts w:hint="eastAsia"/>
                                  <w:sz w:val="18"/>
                                  <w:szCs w:val="18"/>
                                </w:rPr>
                                <w:t>4.加强纪检监察。</w:t>
                              </w:r>
                            </w:p>
                            <w:p>
                              <w:pPr>
                                <w:spacing w:line="240" w:lineRule="exact"/>
                                <w:rPr>
                                  <w:rFonts w:hint="eastAsia"/>
                                  <w:sz w:val="18"/>
                                  <w:szCs w:val="18"/>
                                </w:rPr>
                              </w:pPr>
                              <w:r>
                                <w:rPr>
                                  <w:rFonts w:hint="eastAsia"/>
                                  <w:sz w:val="18"/>
                                  <w:szCs w:val="18"/>
                                </w:rPr>
                                <w:t>5.设立举报电话、举报箱和信访受理。</w:t>
                              </w:r>
                            </w:p>
                            <w:p>
                              <w:pPr>
                                <w:spacing w:line="240" w:lineRule="exact"/>
                                <w:rPr>
                                  <w:rFonts w:hint="eastAsia"/>
                                  <w:sz w:val="18"/>
                                  <w:szCs w:val="18"/>
                                </w:rPr>
                              </w:pPr>
                              <w:r>
                                <w:rPr>
                                  <w:rFonts w:hint="eastAsia"/>
                                  <w:sz w:val="18"/>
                                  <w:szCs w:val="18"/>
                                </w:rPr>
                                <w:t>责任人：</w:t>
                              </w:r>
                              <w:r>
                                <w:rPr>
                                  <w:rFonts w:hint="eastAsia"/>
                                  <w:sz w:val="18"/>
                                  <w:szCs w:val="18"/>
                                  <w:lang w:eastAsia="zh-CN"/>
                                </w:rPr>
                                <w:t>行政审批股</w:t>
                              </w:r>
                              <w:r>
                                <w:rPr>
                                  <w:rFonts w:hint="eastAsia"/>
                                  <w:sz w:val="18"/>
                                  <w:szCs w:val="18"/>
                                </w:rPr>
                                <w:t>负责人</w:t>
                              </w:r>
                            </w:p>
                          </w:txbxContent>
                        </v:textbox>
                      </v:shape>
                      <v:shape id="_x0000_s1026" o:spid="_x0000_s1026" o:spt="202" type="#_x0000_t202" style="position:absolute;left:10538;top:8675;height:548;width:1410;" filled="f" stroked="f" coordsize="21600,21600" o:gfxdata="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amUmugAAANs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v:shape id="_x0000_s1026" o:spid="_x0000_s1026" o:spt="202" type="#_x0000_t202" style="position:absolute;left:7724;top:8860;height:319;width:1650;" filled="f" stroked="f" coordsize="21600,21600" o:gfxdata="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YlHe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line id="_x0000_s1026" o:spid="_x0000_s1026" o:spt="20" style="position:absolute;left:7892;top:9211;flip:x;height:11;width:1282;" filled="f" stroked="t" coordsize="21600,21600"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9174;top:8899;height:510;width:1531;"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szCs w:val="21"/>
                                  <w:lang w:val="zh-CN"/>
                                </w:rPr>
                              </w:pPr>
                              <w:r>
                                <w:rPr>
                                  <w:rFonts w:hint="eastAsia"/>
                                </w:rPr>
                                <w:t>审查</w:t>
                              </w:r>
                            </w:p>
                          </w:txbxContent>
                        </v:textbox>
                      </v:rect>
                      <v:shape id="_x0000_s1026" o:spid="_x0000_s1026" o:spt="32" type="#_x0000_t32" style="position:absolute;left:9940;top:9409;height:2141;width:0;"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line id="_x0000_s1026" o:spid="_x0000_s1026" o:spt="20" style="position:absolute;left:10712;top:9211;height:3;width:1162;" filled="f" stroked="t" coordsize="21600,21600" o:gfxdata="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b/n4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11850;top:10562;height:3134;width:2506;" filled="f" stroked="t" coordsize="21600,21600" o:gfxdata="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JqksLgAAADbAAAA&#10;DwAAAAAAAAABACAAAAAiAAAAZHJzL2Rvd25yZXYueG1sUEsBAhQAFAAAAAgAh07iQDMvBZ47AAAA&#10;OQAAABAAAAAAAAAAAQAgAAAABwEAAGRycy9zaGFwZXhtbC54bWxQSwUGAAAAAAYABgBbAQAAsQMA&#10;AAAA&#10;">
                        <v:fill on="f" focussize="0,0"/>
                        <v:stroke color="#000000" joinstyle="miter"/>
                        <v:imagedata o:title=""/>
                        <o:lock v:ext="edit" aspectratio="f"/>
                        <v:textbox inset="7.19992125984252pt,3.59992125984252pt,7.19992125984252pt,3.59992125984252pt">
                          <w:txbxContent>
                            <w:p>
                              <w:pPr>
                                <w:numPr>
                                  <w:ilvl w:val="0"/>
                                  <w:numId w:val="4"/>
                                </w:numPr>
                                <w:adjustRightInd w:val="0"/>
                                <w:snapToGrid w:val="0"/>
                                <w:spacing w:line="240" w:lineRule="exact"/>
                                <w:rPr>
                                  <w:rFonts w:hint="eastAsia"/>
                                  <w:sz w:val="18"/>
                                  <w:szCs w:val="18"/>
                                </w:rPr>
                              </w:pPr>
                              <w:r>
                                <w:rPr>
                                  <w:rFonts w:hint="eastAsia"/>
                                  <w:sz w:val="18"/>
                                  <w:szCs w:val="18"/>
                                </w:rPr>
                                <w:t>强化事后监管，发现并及时纠正审批过程中存在的问题。</w:t>
                              </w:r>
                            </w:p>
                            <w:p>
                              <w:pPr>
                                <w:numPr>
                                  <w:ilvl w:val="0"/>
                                  <w:numId w:val="4"/>
                                </w:numPr>
                                <w:adjustRightInd w:val="0"/>
                                <w:snapToGrid w:val="0"/>
                                <w:spacing w:line="240" w:lineRule="exact"/>
                                <w:rPr>
                                  <w:rFonts w:hint="eastAsia"/>
                                  <w:sz w:val="18"/>
                                  <w:szCs w:val="18"/>
                                </w:rPr>
                              </w:pPr>
                              <w:r>
                                <w:rPr>
                                  <w:rFonts w:hint="eastAsia"/>
                                  <w:sz w:val="18"/>
                                  <w:szCs w:val="18"/>
                                </w:rPr>
                                <w:t>严格执行责任追究制度。</w:t>
                              </w:r>
                            </w:p>
                            <w:p>
                              <w:pPr>
                                <w:adjustRightInd w:val="0"/>
                                <w:snapToGrid w:val="0"/>
                                <w:spacing w:line="240" w:lineRule="exact"/>
                                <w:rPr>
                                  <w:rFonts w:hint="eastAsia"/>
                                  <w:sz w:val="18"/>
                                  <w:szCs w:val="18"/>
                                </w:rPr>
                              </w:pPr>
                              <w:r>
                                <w:rPr>
                                  <w:rFonts w:hint="eastAsia"/>
                                  <w:sz w:val="18"/>
                                  <w:szCs w:val="18"/>
                                </w:rPr>
                                <w:t>责任人：分管领导</w:t>
                              </w:r>
                            </w:p>
                            <w:p>
                              <w:pPr>
                                <w:adjustRightInd w:val="0"/>
                                <w:snapToGrid w:val="0"/>
                                <w:spacing w:line="240" w:lineRule="exact"/>
                                <w:rPr>
                                  <w:rFonts w:hint="eastAsia" w:ascii="宋体" w:hAnsi="宋体"/>
                                  <w:sz w:val="18"/>
                                  <w:szCs w:val="18"/>
                                </w:rPr>
                              </w:pPr>
                              <w:r>
                                <w:rPr>
                                  <w:rFonts w:hint="eastAsia" w:ascii="宋体" w:hAnsi="宋体"/>
                                  <w:sz w:val="18"/>
                                  <w:szCs w:val="18"/>
                                </w:rPr>
                                <w:t>1.严格执行文书制作操作规范。</w:t>
                              </w:r>
                            </w:p>
                            <w:p>
                              <w:pPr>
                                <w:adjustRightInd w:val="0"/>
                                <w:snapToGrid w:val="0"/>
                                <w:spacing w:line="240" w:lineRule="exact"/>
                                <w:rPr>
                                  <w:rFonts w:hint="eastAsia" w:ascii="宋体" w:hAnsi="宋体"/>
                                  <w:sz w:val="18"/>
                                  <w:szCs w:val="18"/>
                                </w:rPr>
                              </w:pPr>
                              <w:r>
                                <w:rPr>
                                  <w:rFonts w:hint="eastAsia" w:ascii="宋体" w:hAnsi="宋体"/>
                                  <w:sz w:val="18"/>
                                  <w:szCs w:val="18"/>
                                </w:rPr>
                                <w:t>2.落实文书制作限时制。</w:t>
                              </w:r>
                            </w:p>
                            <w:p>
                              <w:pPr>
                                <w:adjustRightInd w:val="0"/>
                                <w:snapToGrid w:val="0"/>
                                <w:spacing w:line="240" w:lineRule="exact"/>
                                <w:rPr>
                                  <w:rFonts w:hint="eastAsia" w:ascii="宋体" w:hAnsi="宋体"/>
                                  <w:sz w:val="18"/>
                                  <w:szCs w:val="18"/>
                                </w:rPr>
                              </w:pPr>
                              <w:r>
                                <w:rPr>
                                  <w:rFonts w:hint="eastAsia" w:ascii="宋体" w:hAnsi="宋体"/>
                                  <w:sz w:val="18"/>
                                  <w:szCs w:val="18"/>
                                </w:rPr>
                                <w:t>3.加强内部监管，落实责任追究。</w:t>
                              </w:r>
                            </w:p>
                            <w:p>
                              <w:pPr>
                                <w:adjustRightInd w:val="0"/>
                                <w:snapToGrid w:val="0"/>
                                <w:spacing w:line="240" w:lineRule="exact"/>
                                <w:rPr>
                                  <w:rFonts w:hint="eastAsia" w:ascii="宋体" w:hAnsi="宋体"/>
                                  <w:sz w:val="18"/>
                                  <w:szCs w:val="18"/>
                                </w:rPr>
                              </w:pPr>
                              <w:r>
                                <w:rPr>
                                  <w:rFonts w:hint="eastAsia" w:ascii="宋体" w:hAnsi="宋体"/>
                                  <w:sz w:val="18"/>
                                  <w:szCs w:val="18"/>
                                </w:rPr>
                                <w:t>责任人：办理人</w:t>
                              </w:r>
                            </w:p>
                            <w:p>
                              <w:pPr>
                                <w:adjustRightInd w:val="0"/>
                                <w:snapToGrid w:val="0"/>
                                <w:spacing w:line="240" w:lineRule="exact"/>
                                <w:rPr>
                                  <w:rFonts w:hint="eastAsia"/>
                                  <w:sz w:val="18"/>
                                  <w:szCs w:val="18"/>
                                </w:rPr>
                              </w:pPr>
                            </w:p>
                          </w:txbxContent>
                        </v:textbox>
                      </v:shape>
                      <v:shape id="_x0000_s1026" o:spid="_x0000_s1026" o:spt="202" type="#_x0000_t202" style="position:absolute;left:5370;top:10963;height:2633;width:2506;" filled="f" stroked="t" coordsize="21600,21600" o:gfxdata="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9YBK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7.19992125984252pt,3.59992125984252pt,7.19992125984252pt,3.59992125984252pt">
                          <w:txbxContent>
                            <w:p>
                              <w:pPr>
                                <w:adjustRightInd w:val="0"/>
                                <w:snapToGrid w:val="0"/>
                                <w:spacing w:line="240" w:lineRule="exact"/>
                                <w:rPr>
                                  <w:rFonts w:ascii="宋体" w:hAnsi="宋体"/>
                                  <w:sz w:val="18"/>
                                  <w:szCs w:val="18"/>
                                </w:rPr>
                              </w:pPr>
                              <w:r>
                                <w:rPr>
                                  <w:rFonts w:hint="eastAsia" w:ascii="宋体" w:hAnsi="宋体"/>
                                  <w:sz w:val="18"/>
                                  <w:szCs w:val="18"/>
                                </w:rPr>
                                <w:t>1.擅自改变审查结论。</w:t>
                              </w:r>
                            </w:p>
                            <w:p>
                              <w:pPr>
                                <w:adjustRightInd w:val="0"/>
                                <w:snapToGrid w:val="0"/>
                                <w:spacing w:line="240" w:lineRule="exact"/>
                                <w:rPr>
                                  <w:rFonts w:hint="eastAsia" w:ascii="宋体" w:hAnsi="宋体"/>
                                  <w:sz w:val="18"/>
                                  <w:szCs w:val="18"/>
                                </w:rPr>
                              </w:pPr>
                              <w:r>
                                <w:rPr>
                                  <w:rFonts w:hint="eastAsia" w:ascii="宋体" w:hAnsi="宋体"/>
                                  <w:sz w:val="18"/>
                                  <w:szCs w:val="18"/>
                                </w:rPr>
                                <w:t>2.违反程序、违规越权审核审批。</w:t>
                              </w:r>
                            </w:p>
                            <w:p>
                              <w:pPr>
                                <w:adjustRightInd w:val="0"/>
                                <w:snapToGrid w:val="0"/>
                                <w:spacing w:line="240" w:lineRule="exact"/>
                                <w:rPr>
                                  <w:rFonts w:hint="eastAsia" w:ascii="宋体" w:hAnsi="宋体"/>
                                  <w:sz w:val="18"/>
                                  <w:szCs w:val="18"/>
                                </w:rPr>
                              </w:pPr>
                              <w:r>
                                <w:rPr>
                                  <w:rFonts w:hint="eastAsia" w:ascii="宋体" w:hAnsi="宋体"/>
                                  <w:sz w:val="18"/>
                                  <w:szCs w:val="18"/>
                                </w:rPr>
                                <w:t>3.对符合条件的不批准。</w:t>
                              </w:r>
                            </w:p>
                            <w:p>
                              <w:pPr>
                                <w:adjustRightInd w:val="0"/>
                                <w:snapToGrid w:val="0"/>
                                <w:spacing w:line="240" w:lineRule="exact"/>
                                <w:rPr>
                                  <w:rFonts w:hint="eastAsia"/>
                                  <w:sz w:val="18"/>
                                  <w:szCs w:val="18"/>
                                </w:rPr>
                              </w:pPr>
                              <w:r>
                                <w:rPr>
                                  <w:rFonts w:hint="eastAsia"/>
                                  <w:sz w:val="18"/>
                                  <w:szCs w:val="18"/>
                                </w:rPr>
                                <w:t>风险等级：高</w:t>
                              </w:r>
                            </w:p>
                            <w:p>
                              <w:pPr>
                                <w:adjustRightInd w:val="0"/>
                                <w:snapToGrid w:val="0"/>
                                <w:spacing w:line="240" w:lineRule="exact"/>
                                <w:rPr>
                                  <w:rFonts w:hint="eastAsia" w:ascii="宋体" w:hAnsi="宋体"/>
                                  <w:sz w:val="18"/>
                                  <w:szCs w:val="18"/>
                                </w:rPr>
                              </w:pPr>
                              <w:r>
                                <w:rPr>
                                  <w:rFonts w:hint="eastAsia" w:ascii="宋体" w:hAnsi="宋体"/>
                                  <w:sz w:val="18"/>
                                  <w:szCs w:val="18"/>
                                </w:rPr>
                                <w:t>1.擅自改动内容，制作文书不规范。</w:t>
                              </w:r>
                            </w:p>
                            <w:p>
                              <w:pPr>
                                <w:adjustRightInd w:val="0"/>
                                <w:snapToGrid w:val="0"/>
                                <w:spacing w:line="240" w:lineRule="exact"/>
                                <w:rPr>
                                  <w:rFonts w:hint="eastAsia" w:ascii="宋体" w:hAnsi="宋体"/>
                                  <w:sz w:val="18"/>
                                  <w:szCs w:val="18"/>
                                </w:rPr>
                              </w:pPr>
                              <w:r>
                                <w:rPr>
                                  <w:rFonts w:hint="eastAsia" w:ascii="宋体" w:hAnsi="宋体"/>
                                  <w:sz w:val="18"/>
                                  <w:szCs w:val="18"/>
                                </w:rPr>
                                <w:t>2.不及时办结。</w:t>
                              </w:r>
                            </w:p>
                            <w:p>
                              <w:pPr>
                                <w:adjustRightInd w:val="0"/>
                                <w:snapToGrid w:val="0"/>
                                <w:spacing w:line="240" w:lineRule="exact"/>
                                <w:rPr>
                                  <w:rFonts w:hint="eastAsia" w:ascii="宋体" w:hAnsi="宋体"/>
                                  <w:sz w:val="18"/>
                                  <w:szCs w:val="18"/>
                                </w:rPr>
                              </w:pPr>
                              <w:r>
                                <w:rPr>
                                  <w:rFonts w:hint="eastAsia" w:ascii="宋体" w:hAnsi="宋体"/>
                                  <w:sz w:val="18"/>
                                  <w:szCs w:val="18"/>
                                </w:rPr>
                                <w:t>3.未及时送达。</w:t>
                              </w:r>
                            </w:p>
                            <w:p>
                              <w:pPr>
                                <w:adjustRightInd w:val="0"/>
                                <w:snapToGrid w:val="0"/>
                                <w:spacing w:line="240" w:lineRule="exact"/>
                                <w:rPr>
                                  <w:rFonts w:hint="eastAsia" w:ascii="宋体" w:hAnsi="宋体"/>
                                  <w:sz w:val="18"/>
                                  <w:szCs w:val="18"/>
                                </w:rPr>
                              </w:pPr>
                              <w:r>
                                <w:rPr>
                                  <w:rFonts w:hint="eastAsia" w:ascii="宋体" w:hAnsi="宋体"/>
                                  <w:sz w:val="18"/>
                                  <w:szCs w:val="18"/>
                                </w:rPr>
                                <w:t>风险等级：低</w:t>
                              </w:r>
                            </w:p>
                            <w:p>
                              <w:pPr>
                                <w:adjustRightInd w:val="0"/>
                                <w:snapToGrid w:val="0"/>
                                <w:spacing w:line="240" w:lineRule="exact"/>
                                <w:rPr>
                                  <w:rFonts w:hint="eastAsia"/>
                                  <w:sz w:val="18"/>
                                  <w:szCs w:val="18"/>
                                </w:rPr>
                              </w:pPr>
                            </w:p>
                            <w:p>
                              <w:pPr>
                                <w:adjustRightInd w:val="0"/>
                                <w:snapToGrid w:val="0"/>
                                <w:spacing w:line="240" w:lineRule="exact"/>
                                <w:rPr>
                                  <w:rFonts w:hint="eastAsia"/>
                                  <w:sz w:val="18"/>
                                  <w:szCs w:val="18"/>
                                </w:rPr>
                              </w:pPr>
                            </w:p>
                            <w:p>
                              <w:pPr>
                                <w:spacing w:line="240" w:lineRule="exact"/>
                                <w:rPr>
                                  <w:rFonts w:hint="eastAsia"/>
                                  <w:sz w:val="18"/>
                                  <w:szCs w:val="18"/>
                                </w:rPr>
                              </w:pPr>
                            </w:p>
                          </w:txbxContent>
                        </v:textbox>
                      </v:shape>
                      <v:shape id="_x0000_s1026" o:spid="_x0000_s1026" o:spt="202" type="#_x0000_t202" style="position:absolute;left:10490;top:11263;height:527;width:1435;" filled="f" stroked="f" coordsize="21600,21600" o:gfxdata="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omt6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防控措施</w:t>
                              </w:r>
                            </w:p>
                          </w:txbxContent>
                        </v:textbox>
                      </v:shape>
                      <v:shape id="_x0000_s1026" o:spid="_x0000_s1026" o:spt="202" type="#_x0000_t202" style="position:absolute;left:7752;top:11502;height:297;width:1573;" filled="f" stroked="f" coordsize="21600,21600" o:gfxdata="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kP0W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center"/>
                                <w:rPr>
                                  <w:rFonts w:hint="eastAsia"/>
                                </w:rPr>
                              </w:pPr>
                              <w:r>
                                <w:rPr>
                                  <w:rFonts w:hint="eastAsia"/>
                                </w:rPr>
                                <w:t>风险点</w:t>
                              </w:r>
                            </w:p>
                          </w:txbxContent>
                        </v:textbox>
                      </v:shape>
                      <v:rect id="_x0000_s1026" o:spid="_x0000_s1026" o:spt="1" style="position:absolute;left:9174;top:11550;height:510;width:1531;" fillcolor="#FFFFFF" filled="t" stroked="t"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utoSpaceDE w:val="0"/>
                                <w:autoSpaceDN w:val="0"/>
                                <w:adjustRightInd w:val="0"/>
                                <w:spacing w:line="286" w:lineRule="auto"/>
                                <w:jc w:val="center"/>
                                <w:rPr>
                                  <w:rFonts w:hint="eastAsia"/>
                                  <w:color w:val="000000"/>
                                  <w:kern w:val="0"/>
                                  <w:lang w:val="zh-CN"/>
                                </w:rPr>
                              </w:pPr>
                              <w:r>
                                <w:rPr>
                                  <w:rFonts w:hint="eastAsia"/>
                                  <w:szCs w:val="18"/>
                                </w:rPr>
                                <w:t>决定</w:t>
                              </w:r>
                            </w:p>
                          </w:txbxContent>
                        </v:textbox>
                      </v:rect>
                      <v:line id="_x0000_s1026" o:spid="_x0000_s1026" o:spt="20" style="position:absolute;left:10712;top:11767;height:3;width:1162;"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882;top:11803;flip:x;height:11;width:1292;" filled="f" stroked="t" coordsize="21600,21600" o:gfxdata="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iu/i/&#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w:pict>
                </mc:Fallback>
              </mc:AlternateContent>
            </w: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499" w:hRule="atLeast"/>
          <w:jc w:val="center"/>
        </w:trPr>
        <w:tc>
          <w:tcPr>
            <w:tcW w:w="783"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网上办理</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网上办理状态</w:t>
            </w:r>
          </w:p>
        </w:tc>
        <w:tc>
          <w:tcPr>
            <w:tcW w:w="324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审批深度</w:t>
            </w:r>
          </w:p>
        </w:tc>
        <w:tc>
          <w:tcPr>
            <w:tcW w:w="2014"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年均办件量约</w:t>
            </w:r>
          </w:p>
        </w:tc>
        <w:tc>
          <w:tcPr>
            <w:tcW w:w="1849" w:type="dxa"/>
            <w:gridSpan w:val="2"/>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件（次）</w:t>
            </w:r>
          </w:p>
        </w:tc>
        <w:tc>
          <w:tcPr>
            <w:tcW w:w="2585" w:type="dxa"/>
            <w:gridSpan w:val="4"/>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是否可采用通用申请表</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nil"/>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是否可以下沉到街道</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3976" w:type="dxa"/>
            <w:gridSpan w:val="5"/>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是否有网上客服</w:t>
            </w:r>
          </w:p>
        </w:tc>
        <w:tc>
          <w:tcPr>
            <w:tcW w:w="844" w:type="dxa"/>
            <w:tcBorders>
              <w:top w:val="nil"/>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是否支持物流快递</w:t>
            </w:r>
          </w:p>
        </w:tc>
        <w:tc>
          <w:tcPr>
            <w:tcW w:w="1849"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widowControl/>
              <w:rPr>
                <w:rFonts w:ascii="宋体" w:hAnsi="宋体" w:cs="宋体"/>
                <w:color w:val="000000"/>
                <w:kern w:val="0"/>
                <w:szCs w:val="21"/>
              </w:rPr>
            </w:pPr>
          </w:p>
        </w:tc>
        <w:tc>
          <w:tcPr>
            <w:tcW w:w="397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是否可网上缴费</w:t>
            </w:r>
          </w:p>
        </w:tc>
        <w:tc>
          <w:tcPr>
            <w:tcW w:w="8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jc w:val="center"/>
        </w:trPr>
        <w:tc>
          <w:tcPr>
            <w:tcW w:w="783" w:type="dxa"/>
            <w:vMerge w:val="continue"/>
            <w:tcBorders>
              <w:left w:val="single" w:color="auto" w:sz="4" w:space="0"/>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已开通的网上办理方式</w:t>
            </w:r>
          </w:p>
          <w:p>
            <w:pPr>
              <w:widowControl/>
              <w:rPr>
                <w:rFonts w:ascii="宋体" w:hAnsi="宋体" w:cs="宋体"/>
                <w:b/>
                <w:bCs/>
                <w:color w:val="000000"/>
                <w:kern w:val="0"/>
                <w:szCs w:val="21"/>
              </w:rPr>
            </w:pPr>
            <w:r>
              <w:rPr>
                <w:rFonts w:hint="eastAsia" w:ascii="宋体" w:hAnsi="宋体" w:cs="宋体"/>
                <w:b/>
                <w:bCs/>
                <w:color w:val="000000"/>
                <w:kern w:val="0"/>
                <w:szCs w:val="21"/>
              </w:rPr>
              <w:t>（可多选）</w:t>
            </w:r>
          </w:p>
        </w:tc>
        <w:tc>
          <w:tcPr>
            <w:tcW w:w="6669" w:type="dxa"/>
            <w:gridSpan w:val="8"/>
            <w:tcBorders>
              <w:top w:val="single" w:color="auto" w:sz="4" w:space="0"/>
              <w:left w:val="single" w:color="auto" w:sz="4" w:space="0"/>
              <w:bottom w:val="single" w:color="auto" w:sz="4" w:space="0"/>
              <w:right w:val="single" w:color="auto" w:sz="4" w:space="0"/>
            </w:tcBorders>
            <w:shd w:val="clear" w:color="auto" w:fill="FFFFFF"/>
            <w:vAlign w:val="top"/>
          </w:tcPr>
          <w:p>
            <w:pPr>
              <w:widowControl/>
              <w:rPr>
                <w:rFonts w:ascii="宋体" w:hAnsi="宋体" w:cs="宋体"/>
                <w:color w:val="000000"/>
                <w:kern w:val="0"/>
                <w:szCs w:val="21"/>
              </w:rPr>
            </w:pPr>
            <w:r>
              <w:rPr>
                <w:rFonts w:ascii="宋体" w:hAnsi="宋体" w:cs="宋体"/>
                <w:color w:val="000000"/>
                <w:kern w:val="0"/>
                <w:szCs w:val="21"/>
              </w:rPr>
              <w:fldChar w:fldCharType="begin">
                <w:ffData>
                  <w:name w:val="选中1"/>
                  <w:enabled/>
                  <w:calcOnExit w:val="0"/>
                  <w:checkBox>
                    <w:sizeAuto/>
                    <w:default w:val="0"/>
                    <w:checked w:val="0"/>
                  </w:checkBox>
                </w:ffData>
              </w:fldChar>
            </w:r>
            <w:bookmarkStart w:id="1" w:name="选中1"/>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1"/>
            <w:r>
              <w:rPr>
                <w:rFonts w:hint="eastAsia" w:ascii="宋体" w:hAnsi="宋体" w:cs="宋体"/>
                <w:color w:val="000000"/>
                <w:kern w:val="0"/>
                <w:szCs w:val="21"/>
              </w:rPr>
              <w:t xml:space="preserve">网上预约          </w:t>
            </w:r>
            <w:r>
              <w:rPr>
                <w:rFonts w:ascii="宋体" w:hAnsi="宋体" w:cs="宋体"/>
                <w:color w:val="000000"/>
                <w:kern w:val="0"/>
                <w:szCs w:val="21"/>
              </w:rPr>
              <w:fldChar w:fldCharType="begin">
                <w:ffData>
                  <w:name w:val="选中2"/>
                  <w:enabled/>
                  <w:calcOnExit w:val="0"/>
                  <w:checkBox>
                    <w:sizeAuto/>
                    <w:default w:val="0"/>
                    <w:checked w:val="0"/>
                  </w:checkBox>
                </w:ffData>
              </w:fldChar>
            </w:r>
            <w:bookmarkStart w:id="2" w:name="选中2"/>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2"/>
            <w:r>
              <w:rPr>
                <w:rFonts w:hint="eastAsia" w:ascii="宋体" w:hAnsi="宋体" w:cs="宋体"/>
                <w:color w:val="000000"/>
                <w:kern w:val="0"/>
                <w:szCs w:val="21"/>
              </w:rPr>
              <w:t>在线</w:t>
            </w:r>
            <w:r>
              <w:rPr>
                <w:rFonts w:ascii="宋体" w:hAnsi="宋体" w:cs="宋体"/>
                <w:color w:val="000000"/>
                <w:kern w:val="0"/>
                <w:szCs w:val="21"/>
              </w:rPr>
              <w:t>咨询</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3"/>
                  <w:enabled/>
                  <w:calcOnExit w:val="0"/>
                  <w:checkBox>
                    <w:sizeAuto/>
                    <w:default w:val="0"/>
                    <w:checked w:val="0"/>
                  </w:checkBox>
                </w:ffData>
              </w:fldChar>
            </w:r>
            <w:bookmarkStart w:id="3" w:name="选中3"/>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3"/>
            <w:r>
              <w:rPr>
                <w:rFonts w:hint="eastAsia" w:ascii="宋体" w:hAnsi="宋体" w:cs="宋体"/>
                <w:color w:val="000000"/>
                <w:kern w:val="0"/>
                <w:szCs w:val="21"/>
              </w:rPr>
              <w:t>材料</w:t>
            </w:r>
            <w:r>
              <w:rPr>
                <w:rFonts w:ascii="宋体" w:hAnsi="宋体" w:cs="宋体"/>
                <w:color w:val="000000"/>
                <w:kern w:val="0"/>
                <w:szCs w:val="21"/>
              </w:rPr>
              <w:t>预审</w:t>
            </w:r>
            <w:r>
              <w:rPr>
                <w:rFonts w:ascii="宋体" w:hAnsi="宋体" w:cs="宋体"/>
                <w:color w:val="000000"/>
                <w:kern w:val="0"/>
                <w:szCs w:val="21"/>
              </w:rPr>
              <w:fldChar w:fldCharType="begin">
                <w:ffData>
                  <w:name w:val="选中4"/>
                  <w:enabled/>
                  <w:calcOnExit w:val="0"/>
                  <w:checkBox>
                    <w:sizeAuto/>
                    <w:default w:val="0"/>
                    <w:checked w:val="0"/>
                  </w:checkBox>
                </w:ffData>
              </w:fldChar>
            </w:r>
            <w:bookmarkStart w:id="4" w:name="选中4"/>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4"/>
            <w:r>
              <w:rPr>
                <w:rFonts w:hint="eastAsia" w:ascii="宋体" w:hAnsi="宋体" w:cs="宋体"/>
                <w:color w:val="000000"/>
                <w:kern w:val="0"/>
                <w:szCs w:val="21"/>
              </w:rPr>
              <w:t>网上</w:t>
            </w:r>
            <w:r>
              <w:rPr>
                <w:rFonts w:ascii="宋体" w:hAnsi="宋体" w:cs="宋体"/>
                <w:color w:val="000000"/>
                <w:kern w:val="0"/>
                <w:szCs w:val="21"/>
              </w:rPr>
              <w:t>缴费</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5"/>
                  <w:enabled/>
                  <w:calcOnExit w:val="0"/>
                  <w:checkBox>
                    <w:sizeAuto/>
                    <w:default w:val="0"/>
                    <w:checked w:val="0"/>
                  </w:checkBox>
                </w:ffData>
              </w:fldChar>
            </w:r>
            <w:bookmarkStart w:id="5" w:name="选中5"/>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5"/>
            <w:r>
              <w:rPr>
                <w:rFonts w:hint="eastAsia" w:ascii="宋体" w:hAnsi="宋体" w:cs="宋体"/>
                <w:color w:val="000000"/>
                <w:kern w:val="0"/>
                <w:szCs w:val="21"/>
              </w:rPr>
              <w:t>网上</w:t>
            </w:r>
            <w:r>
              <w:rPr>
                <w:rFonts w:ascii="宋体" w:hAnsi="宋体" w:cs="宋体"/>
                <w:color w:val="000000"/>
                <w:kern w:val="0"/>
                <w:szCs w:val="21"/>
              </w:rPr>
              <w:t>申报</w:t>
            </w:r>
            <w:r>
              <w:rPr>
                <w:rFonts w:ascii="宋体" w:hAnsi="宋体" w:cs="宋体"/>
                <w:color w:val="000000"/>
                <w:kern w:val="0"/>
                <w:szCs w:val="21"/>
              </w:rPr>
              <w:fldChar w:fldCharType="begin">
                <w:ffData>
                  <w:name w:val="选中6"/>
                  <w:enabled/>
                  <w:calcOnExit w:val="0"/>
                  <w:checkBox>
                    <w:sizeAuto/>
                    <w:default w:val="0"/>
                    <w:checked w:val="0"/>
                  </w:checkBox>
                </w:ffData>
              </w:fldChar>
            </w:r>
            <w:bookmarkStart w:id="6" w:name="选中6"/>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6"/>
            <w:r>
              <w:rPr>
                <w:rFonts w:hint="eastAsia" w:ascii="宋体" w:hAnsi="宋体" w:cs="宋体"/>
                <w:color w:val="000000"/>
                <w:kern w:val="0"/>
                <w:szCs w:val="21"/>
              </w:rPr>
              <w:t>网上</w:t>
            </w:r>
            <w:r>
              <w:rPr>
                <w:rFonts w:ascii="宋体" w:hAnsi="宋体" w:cs="宋体"/>
                <w:color w:val="000000"/>
                <w:kern w:val="0"/>
                <w:szCs w:val="21"/>
              </w:rPr>
              <w:t>查询</w:t>
            </w:r>
            <w:r>
              <w:rPr>
                <w:rFonts w:ascii="宋体" w:hAnsi="宋体" w:cs="宋体"/>
                <w:color w:val="000000"/>
                <w:kern w:val="0"/>
                <w:szCs w:val="21"/>
              </w:rPr>
              <w:fldChar w:fldCharType="begin">
                <w:ffData>
                  <w:name w:val="选中7"/>
                  <w:enabled/>
                  <w:calcOnExit w:val="0"/>
                  <w:checkBox>
                    <w:sizeAuto/>
                    <w:default w:val="0"/>
                    <w:checked w:val="0"/>
                  </w:checkBox>
                </w:ffData>
              </w:fldChar>
            </w:r>
            <w:bookmarkStart w:id="7" w:name="选中7"/>
            <w:r>
              <w:rPr>
                <w:rFonts w:ascii="宋体" w:hAnsi="宋体" w:cs="宋体"/>
                <w:color w:val="000000"/>
                <w:kern w:val="0"/>
                <w:szCs w:val="21"/>
              </w:rPr>
              <w:instrText xml:space="preserve"> FORMCHECKBOX </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7"/>
            <w:r>
              <w:rPr>
                <w:rFonts w:hint="eastAsia" w:ascii="宋体" w:hAnsi="宋体" w:cs="宋体"/>
                <w:color w:val="000000"/>
                <w:kern w:val="0"/>
                <w:szCs w:val="21"/>
              </w:rPr>
              <w:t>其他</w:t>
            </w:r>
          </w:p>
          <w:p>
            <w:pPr>
              <w:widowControl/>
              <w:rPr>
                <w:rFonts w:ascii="宋体" w:hAnsi="宋体" w:cs="宋体"/>
                <w:color w:val="000000"/>
                <w:kern w:val="0"/>
                <w:szCs w:val="21"/>
              </w:rPr>
            </w:pPr>
            <w:r>
              <w:rPr>
                <w:rFonts w:ascii="宋体" w:hAnsi="宋体" w:cs="宋体"/>
                <w:color w:val="000000"/>
                <w:kern w:val="0"/>
                <w:szCs w:val="21"/>
              </w:rPr>
              <w:fldChar w:fldCharType="begin">
                <w:ffData>
                  <w:name w:val="选中8"/>
                  <w:enabled/>
                  <w:calcOnExit w:val="0"/>
                  <w:checkBox>
                    <w:sizeAuto/>
                    <w:default w:val="0"/>
                    <w:checked w:val="0"/>
                  </w:checkBox>
                </w:ffData>
              </w:fldChar>
            </w:r>
            <w:bookmarkStart w:id="8" w:name="选中8"/>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8"/>
            <w:r>
              <w:rPr>
                <w:rFonts w:hint="eastAsia" w:ascii="宋体" w:hAnsi="宋体" w:cs="宋体"/>
                <w:color w:val="000000"/>
                <w:kern w:val="0"/>
                <w:szCs w:val="21"/>
              </w:rPr>
              <w:t>在线</w:t>
            </w:r>
            <w:r>
              <w:rPr>
                <w:rFonts w:ascii="宋体" w:hAnsi="宋体" w:cs="宋体"/>
                <w:color w:val="000000"/>
                <w:kern w:val="0"/>
                <w:szCs w:val="21"/>
              </w:rPr>
              <w:t>预审</w:t>
            </w:r>
            <w:r>
              <w:rPr>
                <w:rFonts w:ascii="宋体" w:hAnsi="宋体" w:cs="宋体"/>
                <w:color w:val="000000"/>
                <w:kern w:val="0"/>
                <w:szCs w:val="21"/>
              </w:rPr>
              <w:fldChar w:fldCharType="begin">
                <w:ffData>
                  <w:name w:val="选中9"/>
                  <w:enabled/>
                  <w:calcOnExit w:val="0"/>
                  <w:checkBox>
                    <w:sizeAuto/>
                    <w:default w:val="0"/>
                    <w:checked w:val="0"/>
                  </w:checkBox>
                </w:ffData>
              </w:fldChar>
            </w:r>
            <w:bookmarkStart w:id="9" w:name="选中9"/>
            <w:r>
              <w:rPr>
                <w:rFonts w:hint="eastAsia" w:ascii="宋体" w:hAnsi="宋体" w:cs="宋体"/>
                <w:color w:val="000000"/>
                <w:kern w:val="0"/>
                <w:szCs w:val="21"/>
              </w:rPr>
              <w:instrText xml:space="preserve">FORMCHECKBOX</w:instrText>
            </w:r>
            <w:r>
              <w:rPr>
                <w:rFonts w:ascii="宋体" w:hAnsi="宋体" w:cs="宋体"/>
                <w:color w:val="000000"/>
                <w:kern w:val="0"/>
                <w:szCs w:val="21"/>
              </w:rPr>
              <w:fldChar w:fldCharType="separate"/>
            </w:r>
            <w:r>
              <w:rPr>
                <w:rFonts w:ascii="宋体" w:hAnsi="宋体" w:cs="宋体"/>
                <w:color w:val="000000"/>
                <w:kern w:val="0"/>
                <w:szCs w:val="21"/>
              </w:rPr>
              <w:fldChar w:fldCharType="end"/>
            </w:r>
            <w:bookmarkEnd w:id="9"/>
            <w:r>
              <w:rPr>
                <w:rFonts w:hint="eastAsia" w:ascii="宋体" w:hAnsi="宋体" w:cs="宋体"/>
                <w:color w:val="000000"/>
                <w:kern w:val="0"/>
                <w:szCs w:val="21"/>
              </w:rPr>
              <w:t>办理</w:t>
            </w:r>
            <w:r>
              <w:rPr>
                <w:rFonts w:ascii="宋体" w:hAnsi="宋体" w:cs="宋体"/>
                <w:color w:val="000000"/>
                <w:kern w:val="0"/>
                <w:szCs w:val="21"/>
              </w:rPr>
              <w:t>证件</w:t>
            </w:r>
            <w:r>
              <w:rPr>
                <w:rFonts w:hint="eastAsia" w:ascii="宋体" w:hAnsi="宋体" w:cs="宋体"/>
                <w:color w:val="000000"/>
                <w:kern w:val="0"/>
                <w:szCs w:val="21"/>
              </w:rPr>
              <w:t>寄送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restart"/>
            <w:tcBorders>
              <w:top w:val="single" w:color="auto" w:sz="4" w:space="0"/>
              <w:left w:val="single" w:color="auto" w:sz="4" w:space="0"/>
              <w:right w:val="single" w:color="auto" w:sz="4" w:space="0"/>
            </w:tcBorders>
            <w:shd w:val="clear" w:color="auto" w:fill="FFFFFF"/>
            <w:textDirection w:val="tbRlV"/>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审批环节列表*</w:t>
            </w: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审批环节</w:t>
            </w: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姓名</w:t>
            </w: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手机</w:t>
            </w: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工作时限</w:t>
            </w: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预警时限</w:t>
            </w: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挂起环节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vMerge w:val="continue"/>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3" w:type="dxa"/>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83" w:type="dxa"/>
            <w:tcBorders>
              <w:left w:val="single" w:color="auto" w:sz="4" w:space="0"/>
              <w:right w:val="single" w:color="auto" w:sz="4" w:space="0"/>
            </w:tcBorders>
            <w:shd w:val="clear" w:color="auto" w:fill="FFFFFF"/>
            <w:vAlign w:val="center"/>
          </w:tcPr>
          <w:p>
            <w:pPr>
              <w:widowControl/>
              <w:rPr>
                <w:rFonts w:ascii="宋体" w:hAnsi="宋体" w:cs="宋体"/>
                <w:b/>
                <w:bCs/>
                <w:color w:val="000000"/>
                <w:kern w:val="0"/>
                <w:szCs w:val="21"/>
              </w:rPr>
            </w:pPr>
          </w:p>
        </w:tc>
        <w:tc>
          <w:tcPr>
            <w:tcW w:w="158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849" w:type="dxa"/>
            <w:gridSpan w:val="2"/>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391"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415"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c>
          <w:tcPr>
            <w:tcW w:w="844"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037" w:type="dxa"/>
            <w:gridSpan w:val="10"/>
            <w:tcBorders>
              <w:top w:val="single" w:color="auto" w:sz="4" w:space="0"/>
            </w:tcBorders>
            <w:shd w:val="clear" w:color="auto" w:fill="FFFFFF"/>
            <w:vAlign w:val="center"/>
          </w:tcPr>
          <w:p>
            <w:pPr>
              <w:widowControl/>
              <w:rPr>
                <w:rFonts w:ascii="宋体" w:hAnsi="宋体" w:cs="宋体"/>
                <w:color w:val="000000"/>
                <w:kern w:val="0"/>
                <w:szCs w:val="21"/>
              </w:rPr>
            </w:pPr>
            <w:r>
              <w:rPr>
                <w:rFonts w:hint="eastAsia" w:ascii="宋体" w:hAnsi="宋体" w:cs="宋体"/>
                <w:color w:val="000000"/>
                <w:kern w:val="0"/>
                <w:szCs w:val="21"/>
              </w:rPr>
              <w:t>填表人：                              联系电话：</w:t>
            </w:r>
          </w:p>
        </w:tc>
      </w:tr>
    </w:tbl>
    <w:p>
      <w:pPr>
        <w:outlineLvl w:val="0"/>
        <w:rPr>
          <w:rFonts w:ascii="黑体" w:hAnsi="黑体" w:eastAsia="黑体"/>
          <w:color w:val="000000"/>
          <w:sz w:val="32"/>
        </w:rPr>
      </w:pPr>
      <w:bookmarkStart w:id="10" w:name="_Toc449541146"/>
    </w:p>
    <w:p>
      <w:pPr>
        <w:outlineLvl w:val="0"/>
        <w:rPr>
          <w:rFonts w:ascii="黑体" w:hAnsi="黑体" w:eastAsia="黑体"/>
          <w:color w:val="000000"/>
          <w:sz w:val="32"/>
        </w:rPr>
      </w:pPr>
    </w:p>
    <w:p>
      <w:pPr>
        <w:outlineLvl w:val="0"/>
        <w:rPr>
          <w:rFonts w:ascii="黑体" w:hAnsi="黑体" w:eastAsia="黑体"/>
          <w:color w:val="000000"/>
          <w:sz w:val="32"/>
        </w:rPr>
      </w:pPr>
    </w:p>
    <w:p>
      <w:pPr>
        <w:outlineLvl w:val="0"/>
        <w:rPr>
          <w:rFonts w:ascii="黑体" w:hAnsi="黑体" w:eastAsia="黑体"/>
          <w:color w:val="000000"/>
          <w:sz w:val="32"/>
        </w:rPr>
      </w:pPr>
    </w:p>
    <w:bookmarkEnd w:id="10"/>
    <w:p>
      <w:pPr>
        <w:outlineLvl w:val="0"/>
        <w:rPr>
          <w:rFonts w:hint="eastAsia" w:ascii="黑体" w:hAnsi="黑体" w:eastAsia="黑体"/>
          <w:color w:val="000000"/>
          <w:sz w:val="32"/>
        </w:rPr>
      </w:pPr>
    </w:p>
    <w:p>
      <w:pPr>
        <w:outlineLvl w:val="0"/>
        <w:rPr>
          <w:rFonts w:hint="eastAsia" w:ascii="黑体" w:hAnsi="黑体" w:eastAsia="黑体"/>
          <w:color w:val="000000"/>
          <w:sz w:val="32"/>
        </w:rPr>
      </w:pPr>
    </w:p>
    <w:p>
      <w:pPr>
        <w:outlineLvl w:val="0"/>
        <w:rPr>
          <w:rFonts w:hint="eastAsia" w:ascii="黑体" w:hAnsi="黑体" w:eastAsia="黑体"/>
          <w:color w:val="000000"/>
          <w:sz w:val="32"/>
        </w:rPr>
      </w:pPr>
    </w:p>
    <w:p>
      <w:pPr>
        <w:outlineLvl w:val="0"/>
        <w:rPr>
          <w:rFonts w:hint="eastAsia" w:ascii="黑体" w:hAnsi="黑体" w:eastAsia="黑体"/>
          <w:color w:val="000000"/>
          <w:sz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Q4AKTEAQAAkA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FNeMuZE5Zu/PL92+XHr8vP&#10;r6xM/vQBK2p7DA8wZUhhEju0YNObZLAhe3q+eqqGyCQVy/VqvV6S3ZLO5oRwiqfPA2C8V96yFNQc&#10;6NKyl+L0AePYOrekac7faWOoLirj/ioQZqoUifHIMUVx2A8T8b1vziS3p/uuuaP15sy8d2RnWo05&#10;gDnYz8ExgD50RK3MvDDcHiORyNzShBF2GkwXldVNS5U24c88d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Q4AKTEAQAAkAMAAA4AAAAAAAAAAQAgAAAAHwEAAGRycy9lMm9Eb2MueG1s&#10;UEsFBgAAAAAGAAYAWQEAAFU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95DAA"/>
    <w:multiLevelType w:val="singleLevel"/>
    <w:tmpl w:val="2BC95DAA"/>
    <w:lvl w:ilvl="0" w:tentative="0">
      <w:start w:val="1"/>
      <w:numFmt w:val="decimal"/>
      <w:suff w:val="nothing"/>
      <w:lvlText w:val="%1、"/>
      <w:lvlJc w:val="left"/>
    </w:lvl>
  </w:abstractNum>
  <w:abstractNum w:abstractNumId="1">
    <w:nsid w:val="54ED9250"/>
    <w:multiLevelType w:val="singleLevel"/>
    <w:tmpl w:val="54ED9250"/>
    <w:lvl w:ilvl="0" w:tentative="0">
      <w:start w:val="1"/>
      <w:numFmt w:val="decimal"/>
      <w:suff w:val="nothing"/>
      <w:lvlText w:val="%1."/>
      <w:lvlJc w:val="left"/>
    </w:lvl>
  </w:abstractNum>
  <w:abstractNum w:abstractNumId="2">
    <w:nsid w:val="54ED9270"/>
    <w:multiLevelType w:val="singleLevel"/>
    <w:tmpl w:val="54ED9270"/>
    <w:lvl w:ilvl="0" w:tentative="0">
      <w:start w:val="1"/>
      <w:numFmt w:val="decimal"/>
      <w:suff w:val="nothing"/>
      <w:lvlText w:val="%1."/>
      <w:lvlJc w:val="left"/>
    </w:lvl>
  </w:abstractNum>
  <w:abstractNum w:abstractNumId="3">
    <w:nsid w:val="55C9B74C"/>
    <w:multiLevelType w:val="singleLevel"/>
    <w:tmpl w:val="55C9B74C"/>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YWU4MzMxNTQyODdmZWMyNzRkOTJmZGMwYjE1ZDAifQ=="/>
  </w:docVars>
  <w:rsids>
    <w:rsidRoot w:val="00000000"/>
    <w:rsid w:val="09C15271"/>
    <w:rsid w:val="0A3245CA"/>
    <w:rsid w:val="0AC50A9D"/>
    <w:rsid w:val="360552C4"/>
    <w:rsid w:val="4921009D"/>
    <w:rsid w:val="5B3E245A"/>
    <w:rsid w:val="5DC529E5"/>
    <w:rsid w:val="6BEB7CD3"/>
    <w:rsid w:val="71C965BE"/>
    <w:rsid w:val="73306E0A"/>
    <w:rsid w:val="753F26BD"/>
    <w:rsid w:val="7C7A31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2018-08-09T01:02:00Z</dcterms:created>
  <dc:creator>WPS_1527836033</dc:creator>
  <cp:lastModifiedBy>笑靥如花</cp:lastModifiedBy>
  <dcterms:modified xsi:type="dcterms:W3CDTF">2023-12-27T08:46:20Z</dcterms:modified>
  <dc:title>办事指南类——特困人员供养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EB0D5993220344F4A4269692172542BD_13</vt:lpwstr>
  </property>
</Properties>
</file>