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rPr>
      </w:pPr>
    </w:p>
    <w:p>
      <w:pPr>
        <w:jc w:val="center"/>
        <w:rPr>
          <w:rFonts w:hint="eastAsia" w:ascii="黑体" w:hAnsi="黑体" w:eastAsia="黑体"/>
          <w:spacing w:val="-20"/>
          <w:sz w:val="44"/>
          <w:szCs w:val="44"/>
          <w:lang w:eastAsia="zh-CN"/>
        </w:rPr>
      </w:pPr>
      <w:r>
        <w:rPr>
          <w:rFonts w:hint="eastAsia" w:ascii="黑体" w:hAnsi="黑体" w:eastAsia="黑体"/>
          <w:spacing w:val="-20"/>
          <w:sz w:val="44"/>
          <w:szCs w:val="44"/>
        </w:rPr>
        <w:t>万荣县</w:t>
      </w:r>
      <w:r>
        <w:rPr>
          <w:rFonts w:hint="eastAsia" w:ascii="黑体" w:hAnsi="黑体" w:eastAsia="黑体"/>
          <w:spacing w:val="-20"/>
          <w:sz w:val="44"/>
          <w:szCs w:val="44"/>
          <w:lang w:eastAsia="zh-CN"/>
        </w:rPr>
        <w:t>林业局</w:t>
      </w:r>
    </w:p>
    <w:p>
      <w:pPr>
        <w:jc w:val="center"/>
        <w:rPr>
          <w:rFonts w:hint="eastAsia" w:ascii="黑体" w:hAnsi="黑体" w:eastAsia="黑体"/>
          <w:spacing w:val="-20"/>
          <w:sz w:val="44"/>
          <w:szCs w:val="44"/>
        </w:rPr>
      </w:pPr>
      <w:r>
        <w:rPr>
          <w:rFonts w:hint="eastAsia" w:ascii="黑体" w:hAnsi="黑体" w:eastAsia="黑体"/>
          <w:spacing w:val="-20"/>
          <w:sz w:val="44"/>
          <w:szCs w:val="44"/>
          <w:lang w:val="en-US" w:eastAsia="zh-CN"/>
        </w:rPr>
        <w:t>2020</w:t>
      </w:r>
      <w:r>
        <w:rPr>
          <w:rFonts w:hint="eastAsia" w:ascii="黑体" w:hAnsi="黑体" w:eastAsia="黑体"/>
          <w:spacing w:val="-20"/>
          <w:sz w:val="44"/>
          <w:szCs w:val="44"/>
          <w:lang w:eastAsia="zh-CN"/>
        </w:rPr>
        <w:t>年</w:t>
      </w:r>
      <w:r>
        <w:rPr>
          <w:rFonts w:hint="eastAsia" w:ascii="黑体" w:hAnsi="黑体" w:eastAsia="黑体"/>
          <w:spacing w:val="-20"/>
          <w:sz w:val="44"/>
          <w:szCs w:val="44"/>
        </w:rPr>
        <w:t>部门整体支出绩效自评报告</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单位</w:t>
      </w:r>
      <w:r>
        <w:rPr>
          <w:rFonts w:hint="eastAsia" w:ascii="黑体" w:hAnsi="黑体" w:eastAsia="黑体" w:cs="黑体"/>
          <w:sz w:val="32"/>
          <w:szCs w:val="32"/>
        </w:rPr>
        <w:t>名称：</w:t>
      </w:r>
      <w:r>
        <w:rPr>
          <w:rFonts w:hint="eastAsia" w:ascii="黑体" w:hAnsi="黑体" w:eastAsia="黑体" w:cs="黑体"/>
          <w:sz w:val="32"/>
          <w:szCs w:val="32"/>
          <w:lang w:eastAsia="zh-CN"/>
        </w:rPr>
        <w:tab/>
      </w:r>
      <w:r>
        <w:rPr>
          <w:rFonts w:hint="eastAsia" w:ascii="黑体" w:hAnsi="黑体" w:eastAsia="黑体" w:cs="黑体"/>
          <w:sz w:val="32"/>
          <w:szCs w:val="32"/>
          <w:lang w:eastAsia="zh-CN"/>
        </w:rPr>
        <w:tab/>
      </w:r>
      <w:r>
        <w:rPr>
          <w:rFonts w:hint="eastAsia" w:ascii="黑体" w:hAnsi="黑体" w:eastAsia="黑体" w:cs="黑体"/>
          <w:sz w:val="32"/>
          <w:szCs w:val="32"/>
          <w:lang w:eastAsia="zh-CN"/>
        </w:rPr>
        <w:t>万荣县林业局</w:t>
      </w:r>
      <w:r>
        <w:rPr>
          <w:rFonts w:hint="eastAsia" w:ascii="黑体" w:hAnsi="黑体" w:eastAsia="黑体" w:cs="黑体"/>
          <w:sz w:val="32"/>
          <w:szCs w:val="32"/>
          <w:lang w:eastAsia="zh-CN"/>
        </w:rPr>
        <w:tab/>
      </w: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单位负责人：   杨强</w:t>
      </w: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评价人员：</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rPr>
      </w:pPr>
      <w:r>
        <w:rPr>
          <w:rFonts w:hint="eastAsia" w:ascii="黑体" w:hAnsi="黑体" w:eastAsia="黑体" w:cs="黑体"/>
          <w:sz w:val="32"/>
          <w:szCs w:val="32"/>
          <w:lang w:val="en-US" w:eastAsia="zh-CN"/>
        </w:rPr>
        <w:t>2021</w:t>
      </w:r>
      <w:r>
        <w:rPr>
          <w:rFonts w:hint="eastAsia" w:ascii="黑体" w:hAnsi="黑体" w:eastAsia="黑体" w:cs="黑体"/>
          <w:sz w:val="32"/>
          <w:szCs w:val="32"/>
        </w:rPr>
        <w:t>年</w:t>
      </w:r>
      <w:r>
        <w:rPr>
          <w:rFonts w:hint="eastAsia" w:ascii="黑体" w:hAnsi="黑体" w:eastAsia="黑体" w:cs="黑体"/>
          <w:sz w:val="32"/>
          <w:szCs w:val="32"/>
          <w:lang w:val="en-US" w:eastAsia="zh-CN"/>
        </w:rPr>
        <w:t xml:space="preserve"> 7 </w:t>
      </w:r>
      <w:r>
        <w:rPr>
          <w:rFonts w:hint="eastAsia" w:ascii="黑体" w:hAnsi="黑体" w:eastAsia="黑体" w:cs="黑体"/>
          <w:sz w:val="32"/>
          <w:szCs w:val="32"/>
        </w:rPr>
        <w:t>月</w:t>
      </w:r>
    </w:p>
    <w:p>
      <w:pPr>
        <w:jc w:val="left"/>
        <w:rPr>
          <w:rFonts w:hint="eastAsia" w:ascii="黑体" w:hAnsi="黑体" w:eastAsia="黑体"/>
          <w:spacing w:val="-20"/>
          <w:sz w:val="44"/>
          <w:szCs w:val="44"/>
        </w:rPr>
      </w:pPr>
    </w:p>
    <w:p>
      <w:pPr>
        <w:jc w:val="left"/>
        <w:rPr>
          <w:rFonts w:hint="eastAsia" w:ascii="黑体" w:hAnsi="黑体" w:eastAsia="黑体"/>
          <w:spacing w:val="-20"/>
          <w:sz w:val="44"/>
          <w:szCs w:val="44"/>
        </w:rPr>
      </w:pPr>
    </w:p>
    <w:p>
      <w:pPr>
        <w:pStyle w:val="8"/>
        <w:spacing w:before="0" w:beforeAutospacing="0" w:after="0" w:afterAutospacing="0" w:line="578" w:lineRule="atLeast"/>
        <w:rPr>
          <w:rFonts w:ascii="黑体" w:hAnsi="黑体" w:eastAsia="黑体" w:cs="Times New Roman"/>
          <w:color w:val="auto"/>
          <w:kern w:val="2"/>
          <w:sz w:val="44"/>
          <w:szCs w:val="44"/>
        </w:rPr>
      </w:pPr>
    </w:p>
    <w:p>
      <w:pPr>
        <w:pStyle w:val="8"/>
        <w:spacing w:before="0" w:beforeAutospacing="0" w:after="0" w:afterAutospacing="0" w:line="578" w:lineRule="atLeast"/>
        <w:ind w:firstLine="643" w:firstLineChars="200"/>
        <w:rPr>
          <w:rFonts w:hint="eastAsia"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一、部门基本情况</w:t>
      </w:r>
    </w:p>
    <w:p>
      <w:pPr>
        <w:pStyle w:val="8"/>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（一）部门职责及组成</w:t>
      </w:r>
    </w:p>
    <w:p>
      <w:pPr>
        <w:pStyle w:val="8"/>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林业局为行政单位，政府组成部门，正科级建制，一级预算单位。内设林业工作站、森林病虫害防治站、林业科学技术中心、森林公安派出所、湿地保护所。</w:t>
      </w:r>
    </w:p>
    <w:p>
      <w:pPr>
        <w:pStyle w:val="8"/>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主要职责</w:t>
      </w:r>
    </w:p>
    <w:p>
      <w:pPr>
        <w:pStyle w:val="8"/>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(1)拟定全县林业生态环境建设，林业资源保护和国土绿化的相关规划。</w:t>
      </w:r>
    </w:p>
    <w:p>
      <w:pPr>
        <w:pStyle w:val="8"/>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(2)拟定全县林业发展战略、中长期发展规划并组织实施;管理全县林业资金；监督林业资金的管理和使用。</w:t>
      </w:r>
    </w:p>
    <w:p>
      <w:pPr>
        <w:pStyle w:val="8"/>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(3)组织开展植树造林、退耕还林、天然林保护和封山育林工作；组织、指导以植树种草等生物措施防止水土流失和防沙、治沙工程；指导国有林场、苗圃、森林公园及基层林业工作的建设和管理。</w:t>
      </w:r>
    </w:p>
    <w:p>
      <w:pPr>
        <w:pStyle w:val="8"/>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(4)组织指导全县林业资源的管理；管理全县国有林区的国有林业资源；组织全县林业资源调查、动态检测和统计；审核并监督林业资源的使用；组织编制全县林业采伐限额，经上级部门批准后，监督执行；监督全县林木的凭证、采伐与运输；组织、指导全县林地、林权管理并依法对林地征用、占用进行初审和审核。</w:t>
      </w:r>
    </w:p>
    <w:p>
      <w:pPr>
        <w:pStyle w:val="8"/>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(5)组织、指导全县陆生野生动物资源的保护和合理开发利用；在国家自然保护区的区划、规划原则的指导下，指导全县森林和陆生野生动物类型自然保护区的建设和管理；负责全县林地保护工作；负责濒危物种和国家保护的野生动物、珍稀树种、珍惜野生植物及其产品出口的申报工作。</w:t>
      </w:r>
    </w:p>
    <w:p>
      <w:pPr>
        <w:pStyle w:val="8"/>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(6)协调、指导、监督全县林业防火工作；组织指导全县林业病虫鼠害的防治防疫。</w:t>
      </w:r>
    </w:p>
    <w:p>
      <w:pPr>
        <w:pStyle w:val="8"/>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(7)研究提出全县林业发展的经济调节意见；监管国有林业资源；审批、报批全县重点林业建设项目。</w:t>
      </w:r>
    </w:p>
    <w:p>
      <w:pPr>
        <w:pStyle w:val="8"/>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(8)指导各类商品林（包括用材林、经济林、薪炭林、药用林、竹林、特种用途林）和风景林的培育。</w:t>
      </w:r>
    </w:p>
    <w:p>
      <w:pPr>
        <w:pStyle w:val="8"/>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(9)组织、指导全县林业科技、教育个外事工作；指导全县林业队伍建设。</w:t>
      </w:r>
    </w:p>
    <w:p>
      <w:pPr>
        <w:pStyle w:val="8"/>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(10)承担县人民政府交办的其他事项。</w:t>
      </w:r>
    </w:p>
    <w:p>
      <w:pPr>
        <w:pStyle w:val="8"/>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（二）人员结构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局本级公务员编制5人，实有5人，工勤编制2人，实有1人；事业编制33人，实有28人，其中全额事业22人，自收自支6人。退休人员24人。下属单位万荣县国</w:t>
      </w:r>
      <w:r>
        <w:rPr>
          <w:rFonts w:hint="eastAsia" w:ascii="仿宋" w:hAnsi="仿宋" w:eastAsia="仿宋" w:cs="仿宋"/>
          <w:sz w:val="32"/>
          <w:szCs w:val="32"/>
          <w:lang w:eastAsia="zh-CN"/>
        </w:rPr>
        <w:t>有</w:t>
      </w:r>
      <w:r>
        <w:rPr>
          <w:rFonts w:hint="eastAsia" w:ascii="仿宋" w:hAnsi="仿宋" w:eastAsia="仿宋" w:cs="仿宋"/>
          <w:sz w:val="32"/>
          <w:szCs w:val="32"/>
        </w:rPr>
        <w:t>林场编制15人，实有15人，退休人员5人。下属单位万荣县国营苗圃编制10人，在职9人，退休人员8人。乡镇林业专干在职4人，编制在各乡镇便民服务中心，工资在林业局发放，退休8人。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（三）车辆情况</w:t>
      </w:r>
    </w:p>
    <w:p>
      <w:pPr>
        <w:shd w:val="clear" w:fill="FFFFFF" w:themeFill="background1"/>
        <w:ind w:firstLine="640" w:firstLineChars="200"/>
        <w:rPr>
          <w:rFonts w:hint="eastAsia" w:ascii="仿宋" w:hAnsi="仿宋" w:eastAsia="仿宋" w:cs="仿宋"/>
          <w:sz w:val="32"/>
          <w:szCs w:val="32"/>
        </w:rPr>
      </w:pPr>
      <w:r>
        <w:rPr>
          <w:rFonts w:hint="eastAsia" w:ascii="仿宋" w:hAnsi="仿宋" w:eastAsia="仿宋" w:cs="仿宋"/>
          <w:sz w:val="32"/>
          <w:szCs w:val="32"/>
        </w:rPr>
        <w:t>森林公安执法执勤车一辆,森林防火运兵车一辆，森林消防运水车一辆。</w:t>
      </w:r>
    </w:p>
    <w:p>
      <w:pPr>
        <w:numPr>
          <w:ilvl w:val="0"/>
          <w:numId w:val="1"/>
        </w:numPr>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eastAsia="zh-CN"/>
        </w:rPr>
        <w:t>部门整体支出绩效目标</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围绕省、市造林任务，以“森林城市”创建为引擎，按照“亮点做亮、精品做精、短板提档、整体提升”的要求，全力实施荒山绿化、县城绿化、通道绿化、村庄绿化，强力推进林业扶贫，大力开展全民义务植树活动，使全县林业工作再上新台阶。</w:t>
      </w:r>
    </w:p>
    <w:p>
      <w:pPr>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二、部门整体支出情况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（一）预算收入情况</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年财政拨款收入为</w:t>
      </w:r>
      <w:r>
        <w:rPr>
          <w:rFonts w:hint="eastAsia" w:ascii="仿宋" w:hAnsi="仿宋" w:eastAsia="仿宋" w:cs="仿宋"/>
          <w:bCs/>
          <w:sz w:val="32"/>
          <w:szCs w:val="32"/>
          <w:lang w:val="en-US" w:eastAsia="zh-CN"/>
        </w:rPr>
        <w:t>35782361.26</w:t>
      </w:r>
      <w:r>
        <w:rPr>
          <w:rFonts w:hint="eastAsia" w:ascii="仿宋" w:hAnsi="仿宋" w:eastAsia="仿宋" w:cs="仿宋"/>
          <w:bCs/>
          <w:sz w:val="32"/>
          <w:szCs w:val="32"/>
        </w:rPr>
        <w:t>元。其中基本</w:t>
      </w:r>
      <w:r>
        <w:rPr>
          <w:rFonts w:hint="eastAsia" w:ascii="仿宋" w:hAnsi="仿宋" w:eastAsia="仿宋" w:cs="仿宋"/>
          <w:bCs/>
          <w:sz w:val="32"/>
          <w:szCs w:val="32"/>
          <w:lang w:eastAsia="zh-CN"/>
        </w:rPr>
        <w:t>收入</w:t>
      </w:r>
      <w:r>
        <w:rPr>
          <w:rFonts w:hint="eastAsia" w:ascii="仿宋" w:hAnsi="仿宋" w:eastAsia="仿宋" w:cs="仿宋"/>
          <w:bCs/>
          <w:sz w:val="32"/>
          <w:szCs w:val="32"/>
          <w:lang w:val="en-US" w:eastAsia="zh-CN"/>
        </w:rPr>
        <w:t>4929568.42</w:t>
      </w:r>
      <w:r>
        <w:rPr>
          <w:rFonts w:hint="eastAsia" w:ascii="仿宋" w:hAnsi="仿宋" w:eastAsia="仿宋" w:cs="仿宋"/>
          <w:bCs/>
          <w:sz w:val="32"/>
          <w:szCs w:val="32"/>
        </w:rPr>
        <w:t>元，项目</w:t>
      </w:r>
      <w:r>
        <w:rPr>
          <w:rFonts w:hint="eastAsia" w:ascii="仿宋" w:hAnsi="仿宋" w:eastAsia="仿宋" w:cs="仿宋"/>
          <w:bCs/>
          <w:sz w:val="32"/>
          <w:szCs w:val="32"/>
          <w:lang w:eastAsia="zh-CN"/>
        </w:rPr>
        <w:t>收入</w:t>
      </w:r>
      <w:r>
        <w:rPr>
          <w:rFonts w:hint="eastAsia" w:ascii="仿宋" w:hAnsi="仿宋" w:eastAsia="仿宋" w:cs="仿宋"/>
          <w:bCs/>
          <w:sz w:val="32"/>
          <w:szCs w:val="32"/>
          <w:lang w:val="en-US" w:eastAsia="zh-CN"/>
        </w:rPr>
        <w:t>3085292.84</w:t>
      </w:r>
      <w:r>
        <w:rPr>
          <w:rFonts w:hint="eastAsia" w:ascii="仿宋" w:hAnsi="仿宋" w:eastAsia="仿宋" w:cs="仿宋"/>
          <w:bCs/>
          <w:sz w:val="32"/>
          <w:szCs w:val="32"/>
        </w:rPr>
        <w:t>元。</w:t>
      </w:r>
    </w:p>
    <w:p>
      <w:pPr>
        <w:numPr>
          <w:ilvl w:val="0"/>
          <w:numId w:val="2"/>
        </w:numPr>
        <w:ind w:firstLine="641"/>
        <w:rPr>
          <w:rFonts w:hint="eastAsia" w:ascii="仿宋" w:hAnsi="仿宋" w:eastAsia="仿宋" w:cs="仿宋"/>
          <w:sz w:val="32"/>
          <w:szCs w:val="32"/>
        </w:rPr>
      </w:pPr>
      <w:r>
        <w:rPr>
          <w:rFonts w:hint="eastAsia" w:ascii="仿宋" w:hAnsi="仿宋" w:eastAsia="仿宋" w:cs="仿宋"/>
          <w:sz w:val="32"/>
          <w:szCs w:val="32"/>
        </w:rPr>
        <w:t>预算支出情况</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年经费总支出</w:t>
      </w:r>
      <w:r>
        <w:rPr>
          <w:rFonts w:hint="eastAsia" w:ascii="仿宋" w:hAnsi="仿宋" w:eastAsia="仿宋" w:cs="仿宋"/>
          <w:bCs/>
          <w:sz w:val="32"/>
          <w:szCs w:val="32"/>
          <w:lang w:val="en-US" w:eastAsia="zh-CN"/>
        </w:rPr>
        <w:t>30911994.96</w:t>
      </w:r>
      <w:r>
        <w:rPr>
          <w:rFonts w:hint="eastAsia" w:ascii="仿宋" w:hAnsi="仿宋" w:eastAsia="仿宋" w:cs="仿宋"/>
          <w:bCs/>
          <w:sz w:val="32"/>
          <w:szCs w:val="32"/>
        </w:rPr>
        <w:t>元。其中基本支出</w:t>
      </w:r>
      <w:r>
        <w:rPr>
          <w:rFonts w:hint="eastAsia" w:ascii="仿宋" w:hAnsi="仿宋" w:eastAsia="仿宋" w:cs="仿宋"/>
          <w:bCs/>
          <w:sz w:val="32"/>
          <w:szCs w:val="32"/>
          <w:lang w:val="en-US" w:eastAsia="zh-CN"/>
        </w:rPr>
        <w:t>4870988.12</w:t>
      </w:r>
      <w:r>
        <w:rPr>
          <w:rFonts w:hint="eastAsia" w:ascii="仿宋" w:hAnsi="仿宋" w:eastAsia="仿宋" w:cs="仿宋"/>
          <w:bCs/>
          <w:sz w:val="32"/>
          <w:szCs w:val="32"/>
        </w:rPr>
        <w:t>元，项目支出</w:t>
      </w:r>
      <w:r>
        <w:rPr>
          <w:rFonts w:hint="eastAsia" w:ascii="仿宋" w:hAnsi="仿宋" w:eastAsia="仿宋" w:cs="仿宋"/>
          <w:bCs/>
          <w:sz w:val="32"/>
          <w:szCs w:val="32"/>
          <w:lang w:val="en-US" w:eastAsia="zh-CN"/>
        </w:rPr>
        <w:t>26041006.84</w:t>
      </w:r>
      <w:r>
        <w:rPr>
          <w:rFonts w:hint="eastAsia" w:ascii="仿宋" w:hAnsi="仿宋" w:eastAsia="仿宋" w:cs="仿宋"/>
          <w:bCs/>
          <w:sz w:val="32"/>
          <w:szCs w:val="32"/>
        </w:rPr>
        <w:t>元。</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（三）结余情况</w:t>
      </w: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年终支出财政拨款结余</w:t>
      </w:r>
      <w:r>
        <w:rPr>
          <w:rFonts w:hint="eastAsia" w:ascii="仿宋" w:hAnsi="仿宋" w:eastAsia="仿宋" w:cs="仿宋"/>
          <w:bCs/>
          <w:sz w:val="32"/>
          <w:szCs w:val="32"/>
          <w:lang w:val="en-US" w:eastAsia="zh-CN"/>
        </w:rPr>
        <w:t>8729185.67</w:t>
      </w:r>
      <w:r>
        <w:rPr>
          <w:rFonts w:hint="eastAsia" w:ascii="仿宋" w:hAnsi="仿宋" w:eastAsia="仿宋" w:cs="仿宋"/>
          <w:bCs/>
          <w:sz w:val="32"/>
          <w:szCs w:val="32"/>
        </w:rPr>
        <w:t>元。</w:t>
      </w:r>
      <w:r>
        <w:rPr>
          <w:rFonts w:hint="eastAsia" w:ascii="仿宋" w:hAnsi="仿宋" w:eastAsia="仿宋" w:cs="仿宋"/>
          <w:bCs/>
          <w:sz w:val="32"/>
          <w:szCs w:val="32"/>
          <w:lang w:eastAsia="zh-CN"/>
        </w:rPr>
        <w:t>基本支出结余</w:t>
      </w:r>
      <w:r>
        <w:rPr>
          <w:rFonts w:hint="eastAsia" w:ascii="仿宋" w:hAnsi="仿宋" w:eastAsia="仿宋" w:cs="仿宋"/>
          <w:bCs/>
          <w:sz w:val="32"/>
          <w:szCs w:val="32"/>
          <w:lang w:val="en-US" w:eastAsia="zh-CN"/>
        </w:rPr>
        <w:t>195668.42</w:t>
      </w:r>
      <w:r>
        <w:rPr>
          <w:rFonts w:hint="eastAsia" w:ascii="仿宋" w:hAnsi="仿宋" w:eastAsia="仿宋" w:cs="仿宋"/>
          <w:bCs/>
          <w:sz w:val="32"/>
          <w:szCs w:val="32"/>
          <w:lang w:eastAsia="zh-CN"/>
        </w:rPr>
        <w:t>元，项目支出结余</w:t>
      </w:r>
      <w:r>
        <w:rPr>
          <w:rFonts w:hint="eastAsia" w:ascii="仿宋" w:hAnsi="仿宋" w:eastAsia="仿宋" w:cs="仿宋"/>
          <w:bCs/>
          <w:sz w:val="32"/>
          <w:szCs w:val="32"/>
          <w:lang w:val="en-US" w:eastAsia="zh-CN"/>
        </w:rPr>
        <w:t>8533517.25</w:t>
      </w:r>
      <w:r>
        <w:rPr>
          <w:rFonts w:hint="eastAsia" w:ascii="仿宋" w:hAnsi="仿宋" w:eastAsia="仿宋" w:cs="仿宋"/>
          <w:sz w:val="32"/>
          <w:szCs w:val="32"/>
          <w:lang w:val="en-US" w:eastAsia="zh-CN"/>
        </w:rPr>
        <w:t>元。</w:t>
      </w:r>
    </w:p>
    <w:p>
      <w:pPr>
        <w:numPr>
          <w:ilvl w:val="0"/>
          <w:numId w:val="2"/>
        </w:numPr>
        <w:tabs>
          <w:tab w:val="center" w:pos="4473"/>
        </w:tabs>
        <w:ind w:left="0" w:leftChars="0" w:firstLine="641" w:firstLineChars="0"/>
        <w:rPr>
          <w:rFonts w:hint="eastAsia" w:ascii="仿宋" w:hAnsi="仿宋" w:eastAsia="仿宋" w:cs="仿宋"/>
          <w:sz w:val="32"/>
          <w:szCs w:val="32"/>
        </w:rPr>
      </w:pPr>
      <w:r>
        <w:rPr>
          <w:rFonts w:hint="eastAsia" w:ascii="仿宋" w:hAnsi="仿宋" w:eastAsia="仿宋" w:cs="仿宋"/>
          <w:sz w:val="32"/>
          <w:szCs w:val="32"/>
        </w:rPr>
        <w:t>专项资金收支情况</w:t>
      </w:r>
    </w:p>
    <w:p>
      <w:pPr>
        <w:numPr>
          <w:ilvl w:val="0"/>
          <w:numId w:val="0"/>
        </w:numPr>
        <w:tabs>
          <w:tab w:val="center" w:pos="4473"/>
        </w:tabs>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2020年专项收入19774005.98元，专项支出19774005.98元，结余</w:t>
      </w:r>
      <w:r>
        <w:rPr>
          <w:rFonts w:hint="eastAsia" w:ascii="仿宋" w:hAnsi="仿宋" w:eastAsia="仿宋" w:cs="仿宋"/>
          <w:bCs/>
          <w:sz w:val="32"/>
          <w:szCs w:val="32"/>
          <w:lang w:val="en-US" w:eastAsia="zh-CN"/>
        </w:rPr>
        <w:t>5102423.73</w:t>
      </w:r>
      <w:r>
        <w:rPr>
          <w:rFonts w:hint="eastAsia" w:ascii="仿宋" w:hAnsi="仿宋" w:eastAsia="仿宋" w:cs="仿宋"/>
          <w:sz w:val="32"/>
          <w:szCs w:val="32"/>
          <w:lang w:val="en-US" w:eastAsia="zh-CN"/>
        </w:rPr>
        <w:t>元。</w:t>
      </w:r>
    </w:p>
    <w:p>
      <w:pPr>
        <w:ind w:firstLine="643" w:firstLineChars="200"/>
        <w:rPr>
          <w:rFonts w:hint="eastAsia" w:ascii="仿宋" w:hAnsi="仿宋" w:eastAsia="仿宋" w:cs="仿宋"/>
          <w:b/>
          <w:bCs w:val="0"/>
          <w:sz w:val="32"/>
          <w:szCs w:val="32"/>
        </w:rPr>
      </w:pPr>
      <w:r>
        <w:rPr>
          <w:rFonts w:hint="eastAsia" w:ascii="仿宋" w:hAnsi="仿宋" w:eastAsia="仿宋" w:cs="仿宋"/>
          <w:b/>
          <w:bCs/>
          <w:sz w:val="32"/>
          <w:szCs w:val="32"/>
        </w:rPr>
        <w:t>三、部门整体支出绩</w:t>
      </w:r>
      <w:r>
        <w:rPr>
          <w:rFonts w:hint="eastAsia" w:ascii="仿宋" w:hAnsi="仿宋" w:eastAsia="仿宋" w:cs="仿宋"/>
          <w:b/>
          <w:bCs w:val="0"/>
          <w:sz w:val="32"/>
          <w:szCs w:val="32"/>
        </w:rPr>
        <w:t>效情况（对各指标计算并用文字进</w:t>
      </w:r>
    </w:p>
    <w:p>
      <w:pPr>
        <w:rPr>
          <w:rFonts w:hint="eastAsia" w:ascii="仿宋" w:hAnsi="仿宋" w:eastAsia="仿宋" w:cs="仿宋"/>
          <w:b/>
          <w:bCs w:val="0"/>
          <w:sz w:val="32"/>
          <w:szCs w:val="32"/>
        </w:rPr>
      </w:pPr>
      <w:r>
        <w:rPr>
          <w:rFonts w:hint="eastAsia" w:ascii="仿宋" w:hAnsi="仿宋" w:eastAsia="仿宋" w:cs="仿宋"/>
          <w:b/>
          <w:bCs w:val="0"/>
          <w:sz w:val="32"/>
          <w:szCs w:val="32"/>
        </w:rPr>
        <w:t>行绩效分析。其中，指标可量化的用数值描述，不可量化的以定性描述。）</w:t>
      </w:r>
    </w:p>
    <w:p>
      <w:pPr>
        <w:pStyle w:val="8"/>
        <w:numPr>
          <w:ilvl w:val="0"/>
          <w:numId w:val="3"/>
        </w:numPr>
        <w:spacing w:before="0" w:beforeAutospacing="0" w:after="0" w:afterAutospacing="0" w:line="578" w:lineRule="atLeas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预算配置</w:t>
      </w:r>
    </w:p>
    <w:p>
      <w:pPr>
        <w:pStyle w:val="8"/>
        <w:spacing w:before="0" w:beforeAutospacing="0" w:after="0" w:afterAutospacing="0" w:line="360" w:lineRule="auto"/>
        <w:ind w:firstLine="640" w:firstLineChars="200"/>
        <w:rPr>
          <w:rFonts w:hint="eastAsia"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1、在职人员控制率=</w:t>
      </w:r>
      <w:r>
        <w:rPr>
          <w:rFonts w:hint="eastAsia" w:ascii="仿宋" w:hAnsi="仿宋" w:eastAsia="仿宋" w:cs="Arial"/>
          <w:color w:val="auto"/>
          <w:sz w:val="32"/>
          <w:szCs w:val="32"/>
          <w:shd w:val="clear" w:color="auto" w:fill="FFFFFF"/>
          <w:lang w:val="en-US" w:eastAsia="zh-CN"/>
        </w:rPr>
        <w:t>56</w:t>
      </w:r>
      <w:r>
        <w:rPr>
          <w:rFonts w:hint="eastAsia"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65</w:t>
      </w:r>
      <w:r>
        <w:rPr>
          <w:rFonts w:hint="eastAsia" w:ascii="仿宋" w:hAnsi="仿宋" w:eastAsia="仿宋" w:cs="Arial"/>
          <w:color w:val="auto"/>
          <w:sz w:val="32"/>
          <w:szCs w:val="32"/>
          <w:shd w:val="clear" w:color="auto" w:fill="FFFFFF"/>
        </w:rPr>
        <w:t>×100%</w:t>
      </w:r>
      <w:r>
        <w:rPr>
          <w:rFonts w:hint="eastAsia" w:ascii="仿宋" w:hAnsi="仿宋" w:eastAsia="仿宋" w:cs="Arial"/>
          <w:color w:val="auto"/>
          <w:sz w:val="32"/>
          <w:szCs w:val="32"/>
          <w:shd w:val="clear" w:color="auto" w:fill="FFFFFF"/>
          <w:lang w:val="en-US" w:eastAsia="zh-CN"/>
        </w:rPr>
        <w:t>=86.15%</w:t>
      </w:r>
      <w:r>
        <w:rPr>
          <w:rFonts w:hint="eastAsia" w:ascii="仿宋" w:hAnsi="仿宋" w:eastAsia="仿宋" w:cs="Arial"/>
          <w:color w:val="auto"/>
          <w:sz w:val="32"/>
          <w:szCs w:val="32"/>
          <w:shd w:val="clear" w:color="auto" w:fill="FFFFFF"/>
        </w:rPr>
        <w:t>。</w:t>
      </w:r>
    </w:p>
    <w:p>
      <w:pPr>
        <w:pStyle w:val="8"/>
        <w:spacing w:before="0" w:beforeAutospacing="0" w:after="0" w:afterAutospacing="0" w:line="360" w:lineRule="auto"/>
        <w:ind w:firstLine="640" w:firstLineChars="200"/>
        <w:rPr>
          <w:rFonts w:hint="eastAsia"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在职人员数：部门实际在职人数，以财政部确定的部门决算编制口径为准，由编制部门和人劳部门批复同意的临聘人员除外。</w:t>
      </w:r>
    </w:p>
    <w:p>
      <w:pPr>
        <w:pStyle w:val="8"/>
        <w:spacing w:before="0" w:beforeAutospacing="0" w:after="0" w:afterAutospacing="0" w:line="360" w:lineRule="auto"/>
        <w:ind w:firstLine="640" w:firstLineChars="200"/>
        <w:rPr>
          <w:rFonts w:hint="eastAsia"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编制数：机构编制部门核定批复的部门人员编制数。</w:t>
      </w:r>
    </w:p>
    <w:p>
      <w:pPr>
        <w:pStyle w:val="8"/>
        <w:spacing w:before="0" w:beforeAutospacing="0" w:after="0" w:afterAutospacing="0" w:line="360" w:lineRule="auto"/>
        <w:ind w:firstLine="640" w:firstLineChars="200"/>
        <w:rPr>
          <w:rFonts w:hint="eastAsia"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rPr>
        <w:t>2、“三公经费”变动率=[</w:t>
      </w:r>
      <w:r>
        <w:rPr>
          <w:rFonts w:hint="eastAsia" w:ascii="仿宋" w:hAnsi="仿宋" w:eastAsia="仿宋" w:cs="Arial"/>
          <w:color w:val="auto"/>
          <w:sz w:val="32"/>
          <w:szCs w:val="32"/>
          <w:shd w:val="clear" w:color="auto" w:fill="FFFFFF"/>
          <w:lang w:val="en-US" w:eastAsia="zh-CN"/>
        </w:rPr>
        <w:t>10000</w:t>
      </w:r>
      <w:r>
        <w:rPr>
          <w:rFonts w:hint="eastAsia"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10000</w:t>
      </w:r>
      <w:r>
        <w:rPr>
          <w:rFonts w:hint="eastAsia" w:ascii="仿宋" w:hAnsi="仿宋" w:eastAsia="仿宋" w:cs="Arial"/>
          <w:color w:val="auto"/>
          <w:sz w:val="32"/>
          <w:szCs w:val="32"/>
          <w:shd w:val="clear" w:color="auto" w:fill="FFFFFF"/>
        </w:rPr>
        <w:t>]*100%</w:t>
      </w:r>
      <w:r>
        <w:rPr>
          <w:rFonts w:hint="eastAsia" w:ascii="仿宋" w:hAnsi="仿宋" w:eastAsia="仿宋" w:cs="Arial"/>
          <w:color w:val="auto"/>
          <w:sz w:val="32"/>
          <w:szCs w:val="32"/>
          <w:shd w:val="clear" w:color="auto" w:fill="FFFFFF"/>
          <w:lang w:val="en-US" w:eastAsia="zh-CN"/>
        </w:rPr>
        <w:t>=100%</w:t>
      </w:r>
    </w:p>
    <w:p>
      <w:pPr>
        <w:pStyle w:val="8"/>
        <w:spacing w:before="0" w:beforeAutospacing="0" w:after="0" w:afterAutospacing="0" w:line="360" w:lineRule="auto"/>
        <w:ind w:firstLine="640" w:firstLineChars="200"/>
        <w:rPr>
          <w:rFonts w:hint="eastAsia"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“三公经费”：年度预算安排的因公出国（境）费、公务车辆购置及运行费和公务接待费。</w:t>
      </w:r>
    </w:p>
    <w:p>
      <w:pPr>
        <w:pStyle w:val="8"/>
        <w:spacing w:before="0" w:beforeAutospacing="0" w:after="0" w:afterAutospacing="0" w:line="578" w:lineRule="atLeast"/>
        <w:ind w:firstLine="640" w:firstLineChars="200"/>
        <w:rPr>
          <w:rFonts w:hint="eastAsia" w:ascii="宋体" w:hAnsi="宋体" w:eastAsia="宋体" w:cs="宋体"/>
          <w:sz w:val="32"/>
          <w:szCs w:val="32"/>
          <w:shd w:val="clear" w:color="auto" w:fill="FFFFFF"/>
        </w:rPr>
      </w:pPr>
      <w:r>
        <w:rPr>
          <w:rFonts w:hint="eastAsia" w:ascii="宋体" w:hAnsi="宋体" w:eastAsia="宋体" w:cs="宋体"/>
          <w:sz w:val="32"/>
          <w:szCs w:val="32"/>
          <w:shd w:val="clear" w:color="auto" w:fill="FFFFFF"/>
        </w:rPr>
        <w:t>（二）预算执行</w:t>
      </w:r>
    </w:p>
    <w:p>
      <w:pPr>
        <w:pStyle w:val="8"/>
        <w:spacing w:before="0" w:beforeAutospacing="0" w:after="0" w:afterAutospacing="0" w:line="360" w:lineRule="auto"/>
        <w:ind w:firstLine="640" w:firstLineChars="200"/>
        <w:rPr>
          <w:rFonts w:hint="eastAsia" w:cs="宋体"/>
          <w:color w:val="auto"/>
          <w:sz w:val="32"/>
          <w:szCs w:val="32"/>
          <w:shd w:val="clear" w:color="auto" w:fill="FFFFFF"/>
          <w:lang w:val="en-US" w:eastAsia="zh-CN"/>
        </w:rPr>
      </w:pPr>
      <w:r>
        <w:rPr>
          <w:rFonts w:hint="eastAsia" w:ascii="宋体" w:hAnsi="宋体" w:eastAsia="宋体" w:cs="宋体"/>
          <w:sz w:val="32"/>
          <w:szCs w:val="32"/>
          <w:shd w:val="clear" w:color="auto" w:fill="FFFFFF"/>
        </w:rPr>
        <w:t>1、预算完成率=</w:t>
      </w:r>
      <w:r>
        <w:rPr>
          <w:rFonts w:hint="eastAsia" w:ascii="宋体" w:hAnsi="宋体" w:eastAsia="宋体" w:cs="宋体"/>
          <w:color w:val="auto"/>
          <w:sz w:val="32"/>
          <w:szCs w:val="32"/>
          <w:shd w:val="clear" w:color="auto" w:fill="FFFFFF"/>
        </w:rPr>
        <w:t xml:space="preserve"> [（</w:t>
      </w:r>
      <w:r>
        <w:rPr>
          <w:rFonts w:hint="eastAsia" w:cs="宋体"/>
          <w:color w:val="auto"/>
          <w:sz w:val="32"/>
          <w:szCs w:val="32"/>
          <w:shd w:val="clear" w:color="auto" w:fill="FFFFFF"/>
          <w:lang w:val="en-US" w:eastAsia="zh-CN"/>
        </w:rPr>
        <w:t>3858819.37</w:t>
      </w:r>
      <w:r>
        <w:rPr>
          <w:rFonts w:hint="eastAsia" w:ascii="宋体" w:hAnsi="宋体" w:eastAsia="宋体" w:cs="宋体"/>
          <w:color w:val="auto"/>
          <w:sz w:val="32"/>
          <w:szCs w:val="32"/>
          <w:shd w:val="clear" w:color="auto" w:fill="FFFFFF"/>
        </w:rPr>
        <w:t>+</w:t>
      </w:r>
      <w:r>
        <w:rPr>
          <w:rFonts w:hint="eastAsia" w:cs="宋体"/>
          <w:color w:val="auto"/>
          <w:sz w:val="32"/>
          <w:szCs w:val="32"/>
          <w:shd w:val="clear" w:color="auto" w:fill="FFFFFF"/>
          <w:lang w:val="en-US" w:eastAsia="zh-CN"/>
        </w:rPr>
        <w:t>1679763.13+</w:t>
      </w:r>
      <w:r>
        <w:rPr>
          <w:rFonts w:hint="eastAsia" w:cs="宋体"/>
          <w:bCs/>
          <w:sz w:val="32"/>
          <w:szCs w:val="32"/>
          <w:lang w:val="en-US" w:eastAsia="zh-CN"/>
        </w:rPr>
        <w:t>24876429.71-8729185.67</w:t>
      </w:r>
      <w:r>
        <w:rPr>
          <w:rFonts w:hint="eastAsia" w:ascii="宋体" w:hAnsi="宋体" w:eastAsia="宋体" w:cs="宋体"/>
          <w:color w:val="auto"/>
          <w:sz w:val="32"/>
          <w:szCs w:val="32"/>
          <w:shd w:val="clear" w:color="auto" w:fill="FFFFFF"/>
        </w:rPr>
        <w:t>）/（</w:t>
      </w:r>
      <w:r>
        <w:rPr>
          <w:rFonts w:hint="eastAsia" w:cs="宋体"/>
          <w:color w:val="auto"/>
          <w:sz w:val="32"/>
          <w:szCs w:val="32"/>
          <w:shd w:val="clear" w:color="auto" w:fill="FFFFFF"/>
          <w:lang w:val="en-US" w:eastAsia="zh-CN"/>
        </w:rPr>
        <w:t>3858819.37</w:t>
      </w:r>
      <w:r>
        <w:rPr>
          <w:rFonts w:hint="eastAsia" w:ascii="宋体" w:hAnsi="宋体" w:eastAsia="宋体" w:cs="宋体"/>
          <w:color w:val="auto"/>
          <w:sz w:val="32"/>
          <w:szCs w:val="32"/>
          <w:shd w:val="clear" w:color="auto" w:fill="FFFFFF"/>
        </w:rPr>
        <w:t>+</w:t>
      </w:r>
      <w:r>
        <w:rPr>
          <w:rFonts w:hint="eastAsia" w:cs="宋体"/>
          <w:color w:val="auto"/>
          <w:sz w:val="32"/>
          <w:szCs w:val="32"/>
          <w:shd w:val="clear" w:color="auto" w:fill="FFFFFF"/>
          <w:lang w:val="en-US" w:eastAsia="zh-CN"/>
        </w:rPr>
        <w:t>1679763.13+</w:t>
      </w:r>
      <w:r>
        <w:rPr>
          <w:rFonts w:hint="eastAsia" w:cs="宋体"/>
          <w:bCs/>
          <w:sz w:val="32"/>
          <w:szCs w:val="32"/>
          <w:lang w:val="en-US" w:eastAsia="zh-CN"/>
        </w:rPr>
        <w:t>24876429.71</w:t>
      </w:r>
      <w:r>
        <w:rPr>
          <w:rFonts w:hint="eastAsia" w:ascii="宋体" w:hAnsi="宋体" w:eastAsia="宋体" w:cs="宋体"/>
          <w:color w:val="auto"/>
          <w:sz w:val="32"/>
          <w:szCs w:val="32"/>
          <w:shd w:val="clear" w:color="auto" w:fill="FFFFFF"/>
        </w:rPr>
        <w:t>）]*100%</w:t>
      </w:r>
      <w:r>
        <w:rPr>
          <w:rFonts w:hint="eastAsia" w:cs="宋体"/>
          <w:color w:val="auto"/>
          <w:sz w:val="32"/>
          <w:szCs w:val="32"/>
          <w:shd w:val="clear" w:color="auto" w:fill="FFFFFF"/>
          <w:lang w:val="en-US" w:eastAsia="zh-CN"/>
        </w:rPr>
        <w:t>=21685826.54/30415012.21=71.29%。</w:t>
      </w:r>
    </w:p>
    <w:p>
      <w:pPr>
        <w:pStyle w:val="8"/>
        <w:spacing w:before="0" w:beforeAutospacing="0" w:after="0" w:afterAutospacing="0" w:line="360" w:lineRule="auto"/>
        <w:ind w:firstLine="640" w:firstLineChars="200"/>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根据评分标准，本单位该项指标得</w:t>
      </w:r>
      <w:r>
        <w:rPr>
          <w:rFonts w:hint="eastAsia" w:ascii="仿宋" w:hAnsi="仿宋" w:eastAsia="仿宋" w:cs="Arial"/>
          <w:color w:val="auto"/>
          <w:sz w:val="32"/>
          <w:szCs w:val="32"/>
          <w:shd w:val="clear" w:color="auto" w:fill="FFFFFF"/>
          <w:lang w:val="en-US" w:eastAsia="zh-CN"/>
        </w:rPr>
        <w:t>1</w:t>
      </w:r>
      <w:r>
        <w:rPr>
          <w:rFonts w:hint="eastAsia" w:ascii="仿宋" w:hAnsi="仿宋" w:eastAsia="仿宋" w:cs="Arial"/>
          <w:color w:val="auto"/>
          <w:sz w:val="32"/>
          <w:szCs w:val="32"/>
          <w:shd w:val="clear" w:color="auto" w:fill="FFFFFF"/>
        </w:rPr>
        <w:t>分。</w:t>
      </w:r>
    </w:p>
    <w:p>
      <w:pPr>
        <w:pStyle w:val="8"/>
        <w:spacing w:before="0" w:beforeAutospacing="0" w:after="0" w:afterAutospacing="0" w:line="360" w:lineRule="auto"/>
        <w:ind w:firstLine="640" w:firstLineChars="200"/>
        <w:rPr>
          <w:rFonts w:hint="default" w:cs="宋体"/>
          <w:color w:val="auto"/>
          <w:sz w:val="32"/>
          <w:szCs w:val="32"/>
          <w:shd w:val="clear" w:color="auto" w:fill="FFFFFF"/>
          <w:lang w:val="en-US" w:eastAsia="zh-CN"/>
        </w:rPr>
      </w:pPr>
      <w:r>
        <w:rPr>
          <w:rFonts w:hint="eastAsia" w:ascii="仿宋" w:hAnsi="仿宋" w:eastAsia="仿宋" w:cs="Arial"/>
          <w:color w:val="auto"/>
          <w:sz w:val="32"/>
          <w:szCs w:val="32"/>
          <w:shd w:val="clear" w:color="auto" w:fill="FFFFFF"/>
        </w:rPr>
        <w:t>分析：本</w:t>
      </w:r>
      <w:r>
        <w:rPr>
          <w:rFonts w:hint="eastAsia" w:ascii="仿宋" w:hAnsi="仿宋" w:eastAsia="仿宋" w:cs="Arial"/>
          <w:color w:val="auto"/>
          <w:sz w:val="32"/>
          <w:szCs w:val="32"/>
          <w:shd w:val="clear" w:color="auto" w:fill="FFFFFF"/>
          <w:lang w:eastAsia="zh-CN"/>
        </w:rPr>
        <w:t>单位</w:t>
      </w:r>
      <w:r>
        <w:rPr>
          <w:rFonts w:hint="eastAsia" w:ascii="仿宋" w:hAnsi="仿宋" w:eastAsia="仿宋" w:cs="Arial"/>
          <w:color w:val="auto"/>
          <w:sz w:val="32"/>
          <w:szCs w:val="32"/>
          <w:shd w:val="clear" w:color="auto" w:fill="FFFFFF"/>
        </w:rPr>
        <w:t>预算完成率只有</w:t>
      </w:r>
      <w:r>
        <w:rPr>
          <w:rFonts w:hint="eastAsia" w:ascii="仿宋" w:hAnsi="仿宋" w:eastAsia="仿宋" w:cs="Arial"/>
          <w:color w:val="auto"/>
          <w:sz w:val="32"/>
          <w:szCs w:val="32"/>
          <w:shd w:val="clear" w:color="auto" w:fill="FFFFFF"/>
          <w:lang w:val="en-US" w:eastAsia="zh-CN"/>
        </w:rPr>
        <w:t>71.29</w:t>
      </w:r>
      <w:r>
        <w:rPr>
          <w:rFonts w:hint="eastAsia" w:ascii="仿宋" w:hAnsi="仿宋" w:eastAsia="仿宋" w:cs="Arial"/>
          <w:color w:val="auto"/>
          <w:sz w:val="32"/>
          <w:szCs w:val="32"/>
          <w:shd w:val="clear" w:color="auto" w:fill="FFFFFF"/>
        </w:rPr>
        <w:t>％，主要是有一部分支出需在下年初执行，不能在当年体现，另外有部分专项资金到账比较迟，年末不能及时支付出去。</w:t>
      </w:r>
    </w:p>
    <w:p>
      <w:pPr>
        <w:pStyle w:val="8"/>
        <w:numPr>
          <w:ilvl w:val="0"/>
          <w:numId w:val="4"/>
        </w:numPr>
        <w:spacing w:before="0" w:beforeAutospacing="0" w:after="0" w:afterAutospacing="0" w:line="360" w:lineRule="auto"/>
        <w:ind w:firstLine="640" w:firstLineChars="200"/>
        <w:rPr>
          <w:rFonts w:hint="eastAsia" w:ascii="仿宋" w:hAnsi="仿宋" w:eastAsia="仿宋" w:cs="仿宋"/>
          <w:color w:val="auto"/>
          <w:sz w:val="32"/>
          <w:szCs w:val="32"/>
          <w:shd w:val="clear" w:color="auto" w:fill="FFFFFF"/>
          <w:lang w:eastAsia="zh-CN"/>
        </w:rPr>
      </w:pPr>
      <w:r>
        <w:rPr>
          <w:rFonts w:hint="eastAsia" w:ascii="仿宋" w:hAnsi="仿宋" w:eastAsia="仿宋" w:cs="仿宋"/>
          <w:sz w:val="32"/>
          <w:szCs w:val="32"/>
          <w:shd w:val="clear" w:color="auto" w:fill="FFFFFF"/>
        </w:rPr>
        <w:t>预算控制率=</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val="en-US" w:eastAsia="zh-CN"/>
        </w:rPr>
        <w:t>24876429.71</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val="en-US" w:eastAsia="zh-CN"/>
        </w:rPr>
        <w:t>1679763.13</w:t>
      </w:r>
      <w:r>
        <w:rPr>
          <w:rFonts w:hint="eastAsia" w:ascii="仿宋" w:hAnsi="仿宋" w:eastAsia="仿宋" w:cs="仿宋"/>
          <w:color w:val="auto"/>
          <w:sz w:val="32"/>
          <w:szCs w:val="32"/>
          <w:shd w:val="clear" w:color="auto" w:fill="FFFFFF"/>
        </w:rPr>
        <w:t xml:space="preserve">）*100% </w:t>
      </w:r>
      <w:r>
        <w:rPr>
          <w:rFonts w:hint="eastAsia" w:ascii="仿宋" w:hAnsi="仿宋" w:eastAsia="仿宋" w:cs="仿宋"/>
          <w:color w:val="auto"/>
          <w:sz w:val="32"/>
          <w:szCs w:val="32"/>
          <w:shd w:val="clear" w:color="auto" w:fill="FFFFFF"/>
          <w:lang w:val="en-US" w:eastAsia="zh-CN"/>
        </w:rPr>
        <w:t>=</w:t>
      </w:r>
      <w:r>
        <w:rPr>
          <w:rFonts w:hint="eastAsia" w:ascii="仿宋" w:hAnsi="仿宋" w:eastAsia="仿宋" w:cs="仿宋"/>
          <w:color w:val="auto"/>
          <w:sz w:val="32"/>
          <w:szCs w:val="32"/>
          <w:shd w:val="clear" w:color="auto" w:fill="FFFFFF"/>
        </w:rPr>
        <w:t xml:space="preserve"> </w:t>
      </w:r>
      <w:r>
        <w:rPr>
          <w:rFonts w:hint="eastAsia" w:ascii="仿宋" w:hAnsi="仿宋" w:eastAsia="仿宋" w:cs="仿宋"/>
          <w:color w:val="auto"/>
          <w:sz w:val="32"/>
          <w:szCs w:val="32"/>
          <w:shd w:val="clear" w:color="auto" w:fill="FFFFFF"/>
          <w:lang w:val="en-US" w:eastAsia="zh-CN"/>
        </w:rPr>
        <w:t>1480.94%</w:t>
      </w:r>
      <w:r>
        <w:rPr>
          <w:rFonts w:hint="eastAsia" w:ascii="仿宋" w:hAnsi="仿宋" w:eastAsia="仿宋" w:cs="仿宋"/>
          <w:color w:val="auto"/>
          <w:sz w:val="32"/>
          <w:szCs w:val="32"/>
          <w:shd w:val="clear" w:color="auto" w:fill="FFFFFF"/>
        </w:rPr>
        <w:t xml:space="preserve">  </w:t>
      </w:r>
      <w:r>
        <w:rPr>
          <w:rFonts w:hint="eastAsia" w:ascii="仿宋" w:hAnsi="仿宋" w:eastAsia="仿宋" w:cs="仿宋"/>
          <w:color w:val="auto"/>
          <w:sz w:val="32"/>
          <w:szCs w:val="32"/>
          <w:shd w:val="clear" w:color="auto" w:fill="FFFFFF"/>
          <w:lang w:eastAsia="zh-CN"/>
        </w:rPr>
        <w:t>。</w:t>
      </w:r>
    </w:p>
    <w:p>
      <w:pPr>
        <w:pStyle w:val="8"/>
        <w:spacing w:before="0" w:beforeAutospacing="0" w:after="0" w:afterAutospacing="0" w:line="360" w:lineRule="auto"/>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rPr>
        <w:t>根据评分标准，本单位该项指标得</w:t>
      </w:r>
      <w:r>
        <w:rPr>
          <w:rFonts w:hint="eastAsia" w:ascii="仿宋" w:hAnsi="仿宋" w:eastAsia="仿宋" w:cs="仿宋"/>
          <w:color w:val="auto"/>
          <w:sz w:val="32"/>
          <w:szCs w:val="32"/>
          <w:shd w:val="clear" w:color="auto" w:fill="FFFFFF"/>
          <w:lang w:val="en-US" w:eastAsia="zh-CN"/>
        </w:rPr>
        <w:t>0</w:t>
      </w:r>
      <w:r>
        <w:rPr>
          <w:rFonts w:hint="eastAsia" w:ascii="仿宋" w:hAnsi="仿宋" w:eastAsia="仿宋" w:cs="仿宋"/>
          <w:color w:val="auto"/>
          <w:sz w:val="32"/>
          <w:szCs w:val="32"/>
          <w:shd w:val="clear" w:color="auto" w:fill="FFFFFF"/>
        </w:rPr>
        <w:t>分。</w:t>
      </w:r>
    </w:p>
    <w:p>
      <w:pPr>
        <w:pStyle w:val="8"/>
        <w:spacing w:before="0" w:beforeAutospacing="0" w:after="0" w:afterAutospacing="0" w:line="360" w:lineRule="auto"/>
        <w:ind w:firstLine="640" w:firstLineChars="20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rPr>
        <w:t>3、“三公经费”控制率=（</w:t>
      </w:r>
      <w:r>
        <w:rPr>
          <w:rFonts w:hint="eastAsia" w:ascii="仿宋" w:hAnsi="仿宋" w:eastAsia="仿宋" w:cs="仿宋"/>
          <w:sz w:val="32"/>
          <w:szCs w:val="32"/>
          <w:shd w:val="clear" w:color="auto" w:fill="FFFFFF"/>
          <w:lang w:val="en-US" w:eastAsia="zh-CN"/>
        </w:rPr>
        <w:t>30000</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30000</w:t>
      </w:r>
      <w:r>
        <w:rPr>
          <w:rFonts w:hint="eastAsia" w:ascii="仿宋" w:hAnsi="仿宋" w:eastAsia="仿宋" w:cs="仿宋"/>
          <w:sz w:val="32"/>
          <w:szCs w:val="32"/>
          <w:shd w:val="clear" w:color="auto" w:fill="FFFFFF"/>
        </w:rPr>
        <w:t>）×100%</w:t>
      </w:r>
      <w:r>
        <w:rPr>
          <w:rFonts w:hint="eastAsia" w:ascii="仿宋" w:hAnsi="仿宋" w:eastAsia="仿宋" w:cs="仿宋"/>
          <w:sz w:val="32"/>
          <w:szCs w:val="32"/>
          <w:shd w:val="clear" w:color="auto" w:fill="FFFFFF"/>
          <w:lang w:val="en-US" w:eastAsia="zh-CN"/>
        </w:rPr>
        <w:t>=0</w:t>
      </w:r>
    </w:p>
    <w:p>
      <w:pPr>
        <w:pStyle w:val="8"/>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4、公用经费控制率=（</w:t>
      </w:r>
      <w:r>
        <w:rPr>
          <w:rFonts w:hint="eastAsia" w:ascii="仿宋" w:hAnsi="仿宋" w:eastAsia="仿宋" w:cs="仿宋"/>
          <w:sz w:val="32"/>
          <w:szCs w:val="32"/>
          <w:shd w:val="clear" w:color="auto" w:fill="FFFFFF"/>
          <w:lang w:val="en-US" w:eastAsia="zh-CN"/>
        </w:rPr>
        <w:t>394287</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394287</w:t>
      </w:r>
      <w:r>
        <w:rPr>
          <w:rFonts w:hint="eastAsia" w:ascii="仿宋" w:hAnsi="仿宋" w:eastAsia="仿宋" w:cs="仿宋"/>
          <w:sz w:val="32"/>
          <w:szCs w:val="32"/>
          <w:shd w:val="clear" w:color="auto" w:fill="FFFFFF"/>
        </w:rPr>
        <w:t>）×100%</w:t>
      </w:r>
      <w:r>
        <w:rPr>
          <w:rFonts w:hint="eastAsia" w:ascii="仿宋" w:hAnsi="仿宋" w:eastAsia="仿宋" w:cs="仿宋"/>
          <w:sz w:val="32"/>
          <w:szCs w:val="32"/>
          <w:shd w:val="clear" w:color="auto" w:fill="FFFFFF"/>
          <w:lang w:val="en-US" w:eastAsia="zh-CN"/>
        </w:rPr>
        <w:t>=100%</w:t>
      </w:r>
      <w:r>
        <w:rPr>
          <w:rFonts w:hint="eastAsia" w:ascii="仿宋" w:hAnsi="仿宋" w:eastAsia="仿宋" w:cs="仿宋"/>
          <w:sz w:val="32"/>
          <w:szCs w:val="32"/>
          <w:shd w:val="clear" w:color="auto" w:fill="FFFFFF"/>
        </w:rPr>
        <w:t>。</w:t>
      </w:r>
    </w:p>
    <w:p>
      <w:pPr>
        <w:pStyle w:val="8"/>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5、政府采购执行率=（</w:t>
      </w:r>
      <w:r>
        <w:rPr>
          <w:rFonts w:hint="eastAsia" w:ascii="仿宋" w:hAnsi="仿宋" w:eastAsia="仿宋" w:cs="仿宋"/>
          <w:sz w:val="32"/>
          <w:szCs w:val="32"/>
          <w:shd w:val="clear" w:color="auto" w:fill="FFFFFF"/>
          <w:lang w:val="en-US" w:eastAsia="zh-CN"/>
        </w:rPr>
        <w:t>4199.1127万元</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4199.1127万元</w:t>
      </w:r>
      <w:r>
        <w:rPr>
          <w:rFonts w:hint="eastAsia" w:ascii="仿宋" w:hAnsi="仿宋" w:eastAsia="仿宋" w:cs="仿宋"/>
          <w:sz w:val="32"/>
          <w:szCs w:val="32"/>
          <w:shd w:val="clear" w:color="auto" w:fill="FFFFFF"/>
        </w:rPr>
        <w:t>）×100%</w:t>
      </w:r>
      <w:r>
        <w:rPr>
          <w:rFonts w:hint="eastAsia" w:ascii="仿宋" w:hAnsi="仿宋" w:eastAsia="仿宋" w:cs="仿宋"/>
          <w:sz w:val="32"/>
          <w:szCs w:val="32"/>
          <w:shd w:val="clear" w:color="auto" w:fill="FFFFFF"/>
          <w:lang w:val="en-US" w:eastAsia="zh-CN"/>
        </w:rPr>
        <w:t>=100%</w:t>
      </w:r>
      <w:r>
        <w:rPr>
          <w:rFonts w:hint="eastAsia" w:ascii="仿宋" w:hAnsi="仿宋" w:eastAsia="仿宋" w:cs="仿宋"/>
          <w:sz w:val="32"/>
          <w:szCs w:val="32"/>
          <w:shd w:val="clear" w:color="auto" w:fill="FFFFFF"/>
        </w:rPr>
        <w:t>。</w:t>
      </w:r>
    </w:p>
    <w:p>
      <w:pPr>
        <w:pStyle w:val="8"/>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（三）预算管理</w:t>
      </w:r>
    </w:p>
    <w:p>
      <w:pPr>
        <w:pStyle w:val="8"/>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1、资金使用合规性：</w:t>
      </w:r>
      <w:r>
        <w:rPr>
          <w:rFonts w:hint="eastAsia" w:ascii="仿宋" w:hAnsi="仿宋" w:eastAsia="仿宋" w:cs="仿宋"/>
          <w:sz w:val="32"/>
          <w:szCs w:val="32"/>
        </w:rPr>
        <w:t>在资金使用合规性方面，严格执行“三法一条例”及专项资金使用管理办法，严格按程序拨付各项资金。重大项目都进行投资评审、评估论证。严格按部门预算批复使用资金，无截留、挤占、挪用和虚列支出的行为。</w:t>
      </w:r>
    </w:p>
    <w:p>
      <w:pPr>
        <w:pStyle w:val="8"/>
        <w:numPr>
          <w:ilvl w:val="0"/>
          <w:numId w:val="0"/>
        </w:numPr>
        <w:spacing w:before="0" w:beforeAutospacing="0" w:after="0" w:afterAutospacing="0" w:line="360" w:lineRule="auto"/>
        <w:ind w:left="640" w:leftChars="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、预决算信息公开性：</w:t>
      </w:r>
    </w:p>
    <w:p>
      <w:pPr>
        <w:pStyle w:val="8"/>
        <w:spacing w:before="0" w:beforeAutospacing="0" w:after="0" w:afterAutospacing="0" w:line="360" w:lineRule="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20</w:t>
      </w:r>
      <w:r>
        <w:rPr>
          <w:rFonts w:hint="eastAsia" w:ascii="仿宋" w:hAnsi="仿宋" w:eastAsia="仿宋" w:cs="仿宋"/>
          <w:sz w:val="32"/>
          <w:szCs w:val="32"/>
          <w:shd w:val="clear" w:color="auto" w:fill="FFFFFF"/>
          <w:lang w:val="en-US" w:eastAsia="zh-CN"/>
        </w:rPr>
        <w:t>20</w:t>
      </w:r>
      <w:r>
        <w:rPr>
          <w:rFonts w:hint="eastAsia" w:ascii="仿宋" w:hAnsi="仿宋" w:eastAsia="仿宋" w:cs="仿宋"/>
          <w:sz w:val="32"/>
          <w:szCs w:val="32"/>
          <w:shd w:val="clear" w:color="auto" w:fill="FFFFFF"/>
        </w:rPr>
        <w:t>年4月2日，我局按照财政部门有关要求，准时在万荣县政府网对20</w:t>
      </w:r>
      <w:r>
        <w:rPr>
          <w:rFonts w:hint="eastAsia" w:ascii="仿宋" w:hAnsi="仿宋" w:eastAsia="仿宋" w:cs="仿宋"/>
          <w:sz w:val="32"/>
          <w:szCs w:val="32"/>
          <w:shd w:val="clear" w:color="auto" w:fill="FFFFFF"/>
          <w:lang w:val="en-US" w:eastAsia="zh-CN"/>
        </w:rPr>
        <w:t>20</w:t>
      </w:r>
      <w:r>
        <w:rPr>
          <w:rFonts w:hint="eastAsia" w:ascii="仿宋" w:hAnsi="仿宋" w:eastAsia="仿宋" w:cs="仿宋"/>
          <w:sz w:val="32"/>
          <w:szCs w:val="32"/>
          <w:shd w:val="clear" w:color="auto" w:fill="FFFFFF"/>
        </w:rPr>
        <w:t>年部门预算进行了公开。截至20</w:t>
      </w:r>
      <w:r>
        <w:rPr>
          <w:rFonts w:hint="eastAsia" w:ascii="仿宋" w:hAnsi="仿宋" w:eastAsia="仿宋" w:cs="仿宋"/>
          <w:sz w:val="32"/>
          <w:szCs w:val="32"/>
          <w:shd w:val="clear" w:color="auto" w:fill="FFFFFF"/>
          <w:lang w:val="en-US" w:eastAsia="zh-CN"/>
        </w:rPr>
        <w:t>20</w:t>
      </w:r>
      <w:r>
        <w:rPr>
          <w:rFonts w:hint="eastAsia" w:ascii="仿宋" w:hAnsi="仿宋" w:eastAsia="仿宋" w:cs="仿宋"/>
          <w:sz w:val="32"/>
          <w:szCs w:val="32"/>
          <w:shd w:val="clear" w:color="auto" w:fill="FFFFFF"/>
        </w:rPr>
        <w:t>年7月底，</w:t>
      </w:r>
      <w:r>
        <w:rPr>
          <w:rFonts w:hint="eastAsia" w:ascii="仿宋" w:hAnsi="仿宋" w:eastAsia="仿宋" w:cs="仿宋"/>
          <w:sz w:val="32"/>
          <w:szCs w:val="32"/>
          <w:shd w:val="clear" w:color="auto" w:fill="FFFFFF"/>
          <w:lang w:val="en-US" w:eastAsia="zh-CN"/>
        </w:rPr>
        <w:t>2020</w:t>
      </w:r>
      <w:r>
        <w:rPr>
          <w:rFonts w:hint="eastAsia" w:ascii="仿宋" w:hAnsi="仿宋" w:eastAsia="仿宋" w:cs="仿宋"/>
          <w:sz w:val="32"/>
          <w:szCs w:val="32"/>
          <w:shd w:val="clear" w:color="auto" w:fill="FFFFFF"/>
        </w:rPr>
        <w:t>年部门决算尚未进行公开。</w:t>
      </w:r>
    </w:p>
    <w:p>
      <w:pPr>
        <w:pStyle w:val="8"/>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3、管理制度健全性： </w:t>
      </w:r>
    </w:p>
    <w:p>
      <w:pPr>
        <w:pStyle w:val="8"/>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已制定预算资金管理办法、内部财务管理制度、会计核算制度等管理制度，相关管理制度合法、合规、完整；相关管理制度得到有效执行。</w:t>
      </w:r>
    </w:p>
    <w:p>
      <w:pPr>
        <w:pStyle w:val="8"/>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（四）资产管理</w:t>
      </w:r>
    </w:p>
    <w:p>
      <w:pPr>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1、资产管理完整性：</w:t>
      </w:r>
    </w:p>
    <w:p>
      <w:pPr>
        <w:ind w:firstLine="64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资产保存完整，账实相符。购置处置严格按程序执行。最大限度发挥资产效益。</w:t>
      </w:r>
    </w:p>
    <w:p>
      <w:pPr>
        <w:ind w:firstLine="64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2、固定资产利用率：</w:t>
      </w:r>
    </w:p>
    <w:p>
      <w:pPr>
        <w:ind w:firstLine="64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固定资产账面数为3531739元。固定资产利用率3531739元/3531739元*100%=100%。</w:t>
      </w:r>
    </w:p>
    <w:p>
      <w:pPr>
        <w:pStyle w:val="8"/>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（五）职责履行</w:t>
      </w:r>
    </w:p>
    <w:p>
      <w:pPr>
        <w:pStyle w:val="8"/>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color w:val="000000"/>
          <w:kern w:val="0"/>
          <w:sz w:val="32"/>
          <w:szCs w:val="32"/>
          <w:shd w:val="clear" w:color="auto" w:fill="FFFFFF"/>
          <w:lang w:val="en-US" w:eastAsia="zh-CN" w:bidi="ar-SA"/>
        </w:rPr>
        <w:t>重点工作</w:t>
      </w:r>
      <w:r>
        <w:rPr>
          <w:rFonts w:hint="eastAsia" w:ascii="仿宋" w:hAnsi="仿宋" w:eastAsia="仿宋" w:cs="仿宋"/>
          <w:sz w:val="32"/>
          <w:szCs w:val="32"/>
          <w:shd w:val="clear" w:color="auto" w:fill="FFFFFF"/>
        </w:rPr>
        <w:t>实际完成率：</w:t>
      </w:r>
    </w:p>
    <w:p>
      <w:pPr>
        <w:pStyle w:val="8"/>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color w:val="000000"/>
          <w:kern w:val="0"/>
          <w:sz w:val="32"/>
          <w:szCs w:val="32"/>
          <w:shd w:val="clear" w:color="auto" w:fill="FFFFFF"/>
          <w:lang w:val="en-US" w:eastAsia="zh-CN" w:bidi="ar-SA"/>
        </w:rPr>
        <w:t>我单位认真落实县委、县政府、人大、相关部门交办或下达的工作任务，按要求完成有关部门下达或交办的事项，实际完成率达到100%。</w:t>
      </w:r>
    </w:p>
    <w:p>
      <w:pPr>
        <w:numPr>
          <w:ilvl w:val="0"/>
          <w:numId w:val="0"/>
        </w:numPr>
        <w:spacing w:line="650" w:lineRule="exact"/>
        <w:ind w:left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sz w:val="32"/>
          <w:szCs w:val="32"/>
          <w:shd w:val="clear" w:color="auto" w:fill="FFFFFF"/>
          <w:lang w:eastAsia="zh-CN"/>
        </w:rPr>
        <w:t>（六）</w:t>
      </w:r>
      <w:r>
        <w:rPr>
          <w:rFonts w:hint="eastAsia" w:ascii="仿宋" w:hAnsi="仿宋" w:eastAsia="仿宋" w:cs="仿宋"/>
          <w:sz w:val="32"/>
          <w:szCs w:val="32"/>
          <w:shd w:val="clear" w:color="auto" w:fill="FFFFFF"/>
        </w:rPr>
        <w:t>履职效益</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sz w:val="32"/>
          <w:szCs w:val="32"/>
          <w:lang w:val="en-US" w:eastAsia="zh-CN"/>
        </w:rPr>
      </w:pPr>
      <w:r>
        <w:rPr>
          <w:rFonts w:hint="eastAsia" w:ascii="黑体" w:hAnsi="黑体" w:eastAsia="黑体" w:cs="黑体"/>
          <w:b/>
          <w:sz w:val="32"/>
          <w:szCs w:val="32"/>
          <w:lang w:eastAsia="zh-CN"/>
        </w:rPr>
        <w:t>一、围绕黄河流域高质量发展，全力抓好</w:t>
      </w:r>
      <w:r>
        <w:rPr>
          <w:rFonts w:hint="eastAsia" w:ascii="黑体" w:hAnsi="黑体" w:eastAsia="黑体" w:cs="黑体"/>
          <w:b/>
          <w:bCs w:val="0"/>
          <w:sz w:val="32"/>
          <w:szCs w:val="32"/>
          <w:lang w:val="en-US" w:eastAsia="zh-CN"/>
        </w:rPr>
        <w:t>沿黄流域生态修复、黄河护岸林、周王庙前沟、沿黄旅游路通道绿化四项工程。</w:t>
      </w:r>
      <w:r>
        <w:rPr>
          <w:rFonts w:hint="eastAsia" w:ascii="仿宋_GB2312" w:hAnsi="仿宋_GB2312" w:eastAsia="仿宋_GB2312" w:cs="仿宋_GB2312"/>
          <w:b/>
          <w:sz w:val="32"/>
          <w:szCs w:val="32"/>
          <w:lang w:val="en-US" w:eastAsia="zh-CN"/>
        </w:rPr>
        <w:t xml:space="preserve"> </w:t>
      </w:r>
    </w:p>
    <w:p>
      <w:pPr>
        <w:keepNext w:val="0"/>
        <w:keepLines w:val="0"/>
        <w:pageBreakBefore w:val="0"/>
        <w:numPr>
          <w:ilvl w:val="0"/>
          <w:numId w:val="5"/>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lang w:val="en-US" w:eastAsia="zh-CN"/>
        </w:rPr>
        <w:t>沿黄流域生态修复，总投资816万元，</w:t>
      </w:r>
      <w:r>
        <w:rPr>
          <w:rFonts w:hint="eastAsia" w:ascii="仿宋_GB2312" w:hAnsi="仿宋_GB2312" w:eastAsia="仿宋_GB2312" w:cs="仿宋_GB2312"/>
          <w:sz w:val="32"/>
          <w:szCs w:val="32"/>
          <w:lang w:eastAsia="zh-CN"/>
        </w:rPr>
        <w:t>共完成造林</w:t>
      </w:r>
      <w:r>
        <w:rPr>
          <w:rFonts w:hint="eastAsia" w:ascii="仿宋_GB2312" w:hAnsi="仿宋_GB2312" w:eastAsia="仿宋_GB2312" w:cs="仿宋_GB2312"/>
          <w:sz w:val="32"/>
          <w:szCs w:val="32"/>
          <w:lang w:val="en-US" w:eastAsia="zh-CN"/>
        </w:rPr>
        <w:t>500亩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以混交的方式主要栽植侧柏、白皮松、连翘、黄刺玫。</w:t>
      </w:r>
    </w:p>
    <w:p>
      <w:pPr>
        <w:keepNext w:val="0"/>
        <w:keepLines w:val="0"/>
        <w:pageBreakBefore w:val="0"/>
        <w:numPr>
          <w:ilvl w:val="0"/>
          <w:numId w:val="5"/>
        </w:numPr>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val="en-US" w:eastAsia="zh-CN"/>
        </w:rPr>
        <w:t>黄河护岸林工程，</w:t>
      </w:r>
      <w:r>
        <w:rPr>
          <w:rFonts w:hint="eastAsia" w:ascii="仿宋_GB2312" w:hAnsi="仿宋_GB2312" w:eastAsia="仿宋_GB2312" w:cs="仿宋_GB2312"/>
          <w:sz w:val="32"/>
          <w:szCs w:val="32"/>
          <w:lang w:val="en-US" w:eastAsia="zh-CN"/>
        </w:rPr>
        <w:t>总投资147万元，共完成260亩，主要栽植白蜡、黄金槐、金叶榆、女桢9000余株。</w:t>
      </w:r>
    </w:p>
    <w:p>
      <w:pPr>
        <w:keepNext w:val="0"/>
        <w:keepLines w:val="0"/>
        <w:pageBreakBefore w:val="0"/>
        <w:numPr>
          <w:ilvl w:val="0"/>
          <w:numId w:val="5"/>
        </w:numPr>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val="en-US" w:eastAsia="zh-CN"/>
        </w:rPr>
        <w:t>周王庙前荒沟绿化，</w:t>
      </w:r>
      <w:r>
        <w:rPr>
          <w:rFonts w:hint="eastAsia" w:ascii="仿宋_GB2312" w:hAnsi="仿宋_GB2312" w:eastAsia="仿宋_GB2312" w:cs="仿宋_GB2312"/>
          <w:sz w:val="32"/>
          <w:szCs w:val="32"/>
          <w:lang w:val="en-US" w:eastAsia="zh-CN"/>
        </w:rPr>
        <w:t>总投资100万元，共完成造林1000亩，主要栽植侧柏、火炬。</w:t>
      </w:r>
    </w:p>
    <w:p>
      <w:pPr>
        <w:keepNext w:val="0"/>
        <w:keepLines w:val="0"/>
        <w:pageBreakBefore w:val="0"/>
        <w:numPr>
          <w:ilvl w:val="0"/>
          <w:numId w:val="5"/>
        </w:numPr>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val="en-US" w:eastAsia="zh-CN"/>
        </w:rPr>
        <w:t>沿黄旅游路通道绿化，</w:t>
      </w:r>
      <w:r>
        <w:rPr>
          <w:rFonts w:hint="eastAsia" w:ascii="仿宋_GB2312" w:hAnsi="仿宋_GB2312" w:eastAsia="仿宋_GB2312" w:cs="仿宋_GB2312"/>
          <w:sz w:val="32"/>
          <w:szCs w:val="32"/>
          <w:lang w:val="en-US" w:eastAsia="zh-CN"/>
        </w:rPr>
        <w:t>总投资1900万元，绿化总里程14公里，主要栽植国槐、油松、白皮松等40余种乔灌花卉树种。</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二、围绕中国农民丰收节，全力抓好</w:t>
      </w:r>
      <w:r>
        <w:rPr>
          <w:rFonts w:hint="eastAsia" w:ascii="黑体" w:hAnsi="黑体" w:eastAsia="黑体" w:cs="黑体"/>
          <w:b/>
          <w:sz w:val="32"/>
          <w:szCs w:val="32"/>
          <w:lang w:val="en-US" w:eastAsia="zh-CN"/>
        </w:rPr>
        <w:t>209、王开线、李后路、运稷路等通道绿化。</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val="0"/>
          <w:bCs/>
          <w:sz w:val="32"/>
          <w:szCs w:val="32"/>
          <w:lang w:val="en-US" w:eastAsia="zh-CN"/>
        </w:rPr>
        <w:t>209（闫景至高村通道绿化），</w:t>
      </w:r>
      <w:r>
        <w:rPr>
          <w:rFonts w:hint="eastAsia" w:ascii="仿宋_GB2312" w:hAnsi="仿宋_GB2312" w:eastAsia="仿宋_GB2312" w:cs="仿宋_GB2312"/>
          <w:sz w:val="32"/>
          <w:szCs w:val="32"/>
          <w:lang w:val="en-US" w:eastAsia="zh-CN"/>
        </w:rPr>
        <w:t>主要栽植月季、夏菊等花卉树种。</w:t>
      </w:r>
    </w:p>
    <w:p>
      <w:pPr>
        <w:keepNext w:val="0"/>
        <w:keepLines w:val="0"/>
        <w:pageBreakBefore w:val="0"/>
        <w:numPr>
          <w:ilvl w:val="0"/>
          <w:numId w:val="6"/>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val="en-US" w:eastAsia="zh-CN"/>
        </w:rPr>
        <w:t>王开线（王亚至主题公园）通道绿化，</w:t>
      </w:r>
      <w:r>
        <w:rPr>
          <w:rFonts w:hint="eastAsia" w:ascii="仿宋_GB2312" w:hAnsi="仿宋_GB2312" w:eastAsia="仿宋_GB2312" w:cs="仿宋_GB2312"/>
          <w:sz w:val="32"/>
          <w:szCs w:val="32"/>
          <w:lang w:val="en-US" w:eastAsia="zh-CN"/>
        </w:rPr>
        <w:t>主要栽植白蜡等景观乔木。</w:t>
      </w:r>
    </w:p>
    <w:p>
      <w:pPr>
        <w:keepNext w:val="0"/>
        <w:keepLines w:val="0"/>
        <w:pageBreakBefore w:val="0"/>
        <w:numPr>
          <w:ilvl w:val="0"/>
          <w:numId w:val="6"/>
        </w:numPr>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val="en-US" w:eastAsia="zh-CN"/>
        </w:rPr>
        <w:t>李后路（闫景至偏店）通道绿化，</w:t>
      </w:r>
      <w:r>
        <w:rPr>
          <w:rFonts w:hint="eastAsia" w:ascii="仿宋_GB2312" w:hAnsi="仿宋_GB2312" w:eastAsia="仿宋_GB2312" w:cs="仿宋_GB2312"/>
          <w:sz w:val="32"/>
          <w:szCs w:val="32"/>
          <w:lang w:val="en-US" w:eastAsia="zh-CN"/>
        </w:rPr>
        <w:t>主要栽植金叶榆，李后路(北李庄至周王)，主要栽植雪松，李后路（范家至宝井），主要栽植栾树、白皮松。</w:t>
      </w:r>
    </w:p>
    <w:p>
      <w:pPr>
        <w:keepNext w:val="0"/>
        <w:keepLines w:val="0"/>
        <w:pageBreakBefore w:val="0"/>
        <w:numPr>
          <w:ilvl w:val="0"/>
          <w:numId w:val="6"/>
        </w:numPr>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val="en-US" w:eastAsia="zh-CN"/>
        </w:rPr>
        <w:t>运稷路(七庄坡至稷山路口)，</w:t>
      </w:r>
      <w:r>
        <w:rPr>
          <w:rFonts w:hint="eastAsia" w:ascii="仿宋_GB2312" w:hAnsi="仿宋_GB2312" w:eastAsia="仿宋_GB2312" w:cs="仿宋_GB2312"/>
          <w:sz w:val="32"/>
          <w:szCs w:val="32"/>
          <w:lang w:val="en-US" w:eastAsia="zh-CN"/>
        </w:rPr>
        <w:t>主要栽植白皮松、独杆月季等常绿景观花卉。</w:t>
      </w:r>
    </w:p>
    <w:p>
      <w:pPr>
        <w:keepNext w:val="0"/>
        <w:keepLines w:val="0"/>
        <w:pageBreakBefore w:val="0"/>
        <w:numPr>
          <w:ilvl w:val="0"/>
          <w:numId w:val="6"/>
        </w:numPr>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李家大院主会场、闫景高速口、县委党校大门口彩雕绿雕景观花卉绿化，以景观树种为主，大力度浓化农民节氛围。</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三、围绕</w:t>
      </w:r>
      <w:r>
        <w:rPr>
          <w:rFonts w:hint="eastAsia" w:ascii="黑体" w:hAnsi="黑体" w:eastAsia="黑体" w:cs="黑体"/>
          <w:b/>
          <w:sz w:val="32"/>
          <w:szCs w:val="32"/>
          <w:lang w:val="en-US" w:eastAsia="zh-CN"/>
        </w:rPr>
        <w:t>79项重点工程，认真抓好孤峰山植物园建设和旱泉塔绿化提升</w:t>
      </w:r>
      <w:r>
        <w:rPr>
          <w:rFonts w:hint="eastAsia" w:ascii="黑体" w:hAnsi="黑体" w:eastAsia="黑体" w:cs="黑体"/>
          <w:b/>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认真抓好孤峰山植物园建设，</w:t>
      </w:r>
      <w:r>
        <w:rPr>
          <w:rFonts w:hint="eastAsia" w:ascii="仿宋_GB2312" w:hAnsi="仿宋_GB2312" w:eastAsia="仿宋_GB2312" w:cs="仿宋_GB2312"/>
          <w:sz w:val="32"/>
          <w:szCs w:val="32"/>
        </w:rPr>
        <w:t>总投资56万元，</w:t>
      </w:r>
      <w:r>
        <w:rPr>
          <w:rFonts w:hint="eastAsia" w:ascii="仿宋_GB2312" w:hAnsi="仿宋_GB2312" w:eastAsia="仿宋_GB2312" w:cs="仿宋_GB2312"/>
          <w:sz w:val="32"/>
          <w:szCs w:val="32"/>
          <w:lang w:eastAsia="zh-CN"/>
        </w:rPr>
        <w:t>共造林</w:t>
      </w:r>
      <w:r>
        <w:rPr>
          <w:rFonts w:hint="eastAsia" w:ascii="仿宋_GB2312" w:hAnsi="仿宋_GB2312" w:eastAsia="仿宋_GB2312" w:cs="仿宋_GB2312"/>
          <w:sz w:val="32"/>
          <w:szCs w:val="32"/>
          <w:lang w:val="en-US" w:eastAsia="zh-CN"/>
        </w:rPr>
        <w:t>400亩，</w:t>
      </w:r>
      <w:r>
        <w:rPr>
          <w:rFonts w:hint="eastAsia" w:ascii="仿宋_GB2312" w:hAnsi="仿宋_GB2312" w:eastAsia="仿宋_GB2312" w:cs="仿宋_GB2312"/>
          <w:sz w:val="32"/>
          <w:szCs w:val="32"/>
        </w:rPr>
        <w:t>主植树种五角枫、黄栌、红栌、火炬等</w:t>
      </w:r>
      <w:r>
        <w:rPr>
          <w:rFonts w:hint="eastAsia" w:ascii="仿宋_GB2312" w:hAnsi="仿宋_GB2312" w:eastAsia="仿宋_GB2312" w:cs="仿宋_GB2312"/>
          <w:sz w:val="32"/>
          <w:szCs w:val="32"/>
          <w:lang w:eastAsia="zh-CN"/>
        </w:rPr>
        <w:t>彩化树种</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认真抓好旱泉塔绿化提升，</w:t>
      </w:r>
      <w:r>
        <w:rPr>
          <w:rFonts w:hint="eastAsia" w:ascii="仿宋_GB2312" w:hAnsi="仿宋_GB2312" w:eastAsia="仿宋_GB2312" w:cs="仿宋_GB2312"/>
          <w:sz w:val="32"/>
          <w:szCs w:val="32"/>
        </w:rPr>
        <w:t>总投资56万元，主植树种五角枫、黄栌、红栌、火炬等</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sz w:val="32"/>
          <w:szCs w:val="32"/>
          <w:lang w:eastAsia="zh-CN"/>
        </w:rPr>
      </w:pPr>
      <w:r>
        <w:rPr>
          <w:rFonts w:hint="eastAsia" w:ascii="黑体" w:hAnsi="黑体" w:eastAsia="黑体" w:cs="黑体"/>
          <w:b/>
          <w:sz w:val="32"/>
          <w:szCs w:val="32"/>
          <w:lang w:eastAsia="zh-CN"/>
        </w:rPr>
        <w:t>四、围绕森林城市创建，全力抓好闫景高速引线出口、后土祠、高村乡康庄大道等重要节点绿化。</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sz w:val="32"/>
          <w:szCs w:val="32"/>
          <w:lang w:val="en-US" w:eastAsia="zh-CN"/>
        </w:rPr>
        <w:t>闫景高速引线出口节点绿化，</w:t>
      </w:r>
      <w:r>
        <w:rPr>
          <w:rFonts w:hint="eastAsia" w:ascii="仿宋_GB2312" w:hAnsi="仿宋_GB2312" w:eastAsia="仿宋_GB2312" w:cs="仿宋_GB2312"/>
          <w:sz w:val="32"/>
          <w:szCs w:val="32"/>
        </w:rPr>
        <w:t>总投资179万元，</w:t>
      </w:r>
      <w:r>
        <w:rPr>
          <w:rFonts w:hint="eastAsia" w:ascii="仿宋_GB2312" w:hAnsi="仿宋_GB2312" w:eastAsia="仿宋_GB2312" w:cs="仿宋_GB2312"/>
          <w:sz w:val="32"/>
          <w:szCs w:val="32"/>
          <w:lang w:eastAsia="zh-CN"/>
        </w:rPr>
        <w:t>绿化总面积</w:t>
      </w:r>
      <w:r>
        <w:rPr>
          <w:rFonts w:hint="eastAsia" w:ascii="仿宋_GB2312" w:hAnsi="仿宋_GB2312" w:eastAsia="仿宋_GB2312" w:cs="仿宋_GB2312"/>
          <w:sz w:val="32"/>
          <w:szCs w:val="32"/>
          <w:lang w:val="en-US" w:eastAsia="zh-CN"/>
        </w:rPr>
        <w:t>12600平方米。</w:t>
      </w:r>
      <w:r>
        <w:rPr>
          <w:rFonts w:hint="eastAsia" w:ascii="仿宋_GB2312" w:hAnsi="仿宋_GB2312" w:eastAsia="仿宋_GB2312" w:cs="仿宋_GB2312"/>
          <w:sz w:val="32"/>
          <w:szCs w:val="32"/>
          <w:lang w:eastAsia="zh-CN"/>
        </w:rPr>
        <w:t>主要栽植国槐、银杏、雪松、白皮松、</w:t>
      </w:r>
      <w:r>
        <w:rPr>
          <w:rFonts w:hint="eastAsia" w:ascii="仿宋_GB2312" w:hAnsi="仿宋_GB2312" w:eastAsia="仿宋_GB2312" w:cs="仿宋_GB2312"/>
          <w:sz w:val="32"/>
          <w:szCs w:val="32"/>
        </w:rPr>
        <w:t>红叶李</w:t>
      </w:r>
      <w:r>
        <w:rPr>
          <w:rFonts w:hint="eastAsia" w:ascii="仿宋_GB2312" w:hAnsi="仿宋_GB2312" w:eastAsia="仿宋_GB2312" w:cs="仿宋_GB2312"/>
          <w:sz w:val="32"/>
          <w:szCs w:val="32"/>
          <w:lang w:eastAsia="zh-CN"/>
        </w:rPr>
        <w:t>、百日红、金叶复叶槭</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38个乔灌花卉树种。</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val="en-US" w:eastAsia="zh-CN"/>
        </w:rPr>
        <w:t>2、后土祠绿化，主要包括堡子崖、祠西140亩拆迁地和后土祠后门绿化，</w:t>
      </w:r>
      <w:r>
        <w:rPr>
          <w:rFonts w:hint="eastAsia" w:ascii="仿宋_GB2312" w:hAnsi="仿宋_GB2312" w:eastAsia="仿宋_GB2312" w:cs="仿宋_GB2312"/>
          <w:sz w:val="32"/>
          <w:szCs w:val="32"/>
          <w:lang w:val="en-US" w:eastAsia="zh-CN"/>
        </w:rPr>
        <w:t>总投资650万元，主植白皮松、国槐、金叶榆等景观树种。</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val="0"/>
          <w:bCs/>
          <w:sz w:val="32"/>
          <w:szCs w:val="32"/>
          <w:lang w:val="en-US" w:eastAsia="zh-CN"/>
        </w:rPr>
        <w:t>高村乡康庄大道节点绿化，</w:t>
      </w:r>
      <w:r>
        <w:rPr>
          <w:rFonts w:hint="eastAsia" w:ascii="仿宋_GB2312" w:hAnsi="仿宋_GB2312" w:eastAsia="仿宋_GB2312" w:cs="仿宋_GB2312"/>
          <w:sz w:val="32"/>
          <w:szCs w:val="32"/>
        </w:rPr>
        <w:t>总投资212万元，主植树种三角枫、雪松、黄叶李、木槿等</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黑体" w:hAnsi="黑体" w:eastAsia="黑体" w:cs="黑体"/>
          <w:b/>
          <w:sz w:val="32"/>
          <w:szCs w:val="32"/>
          <w:lang w:eastAsia="zh-CN"/>
        </w:rPr>
      </w:pPr>
      <w:r>
        <w:rPr>
          <w:rFonts w:hint="eastAsia" w:ascii="仿宋_GB2312" w:hAnsi="仿宋_GB2312" w:eastAsia="仿宋_GB2312" w:cs="仿宋_GB2312"/>
          <w:b/>
          <w:bCs/>
          <w:sz w:val="32"/>
          <w:szCs w:val="32"/>
          <w:lang w:eastAsia="zh-CN"/>
        </w:rPr>
        <w:t>五、</w:t>
      </w:r>
      <w:r>
        <w:rPr>
          <w:rFonts w:hint="eastAsia" w:ascii="黑体" w:hAnsi="黑体" w:eastAsia="黑体" w:cs="黑体"/>
          <w:b/>
          <w:sz w:val="32"/>
          <w:szCs w:val="32"/>
          <w:lang w:eastAsia="zh-CN"/>
        </w:rPr>
        <w:t>围绕生态保护，全力抓好疫情防控、湿地保护、森林防火和林木病虫防治。</w:t>
      </w:r>
    </w:p>
    <w:p>
      <w:pPr>
        <w:keepNext w:val="0"/>
        <w:keepLines w:val="0"/>
        <w:pageBreakBefore w:val="0"/>
        <w:widowControl/>
        <w:kinsoku/>
        <w:wordWrap/>
        <w:overflowPunct/>
        <w:topLinePunct w:val="0"/>
        <w:autoSpaceDE/>
        <w:autoSpaceDN/>
        <w:bidi w:val="0"/>
        <w:adjustRightInd/>
        <w:snapToGrid/>
        <w:spacing w:line="59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sz w:val="32"/>
          <w:szCs w:val="32"/>
          <w:lang w:val="en-US" w:eastAsia="zh-CN"/>
        </w:rPr>
        <w:t>认真做好疫情防控。</w:t>
      </w:r>
      <w:r>
        <w:rPr>
          <w:rFonts w:hint="eastAsia" w:ascii="仿宋_GB2312" w:hAnsi="仿宋_GB2312" w:eastAsia="仿宋_GB2312" w:cs="仿宋_GB2312"/>
          <w:b w:val="0"/>
          <w:bCs w:val="0"/>
          <w:sz w:val="32"/>
          <w:szCs w:val="32"/>
          <w:lang w:val="en-US" w:eastAsia="zh-CN"/>
        </w:rPr>
        <w:t>一年来，我们认真贯彻</w:t>
      </w:r>
      <w:r>
        <w:rPr>
          <w:rFonts w:hint="eastAsia" w:ascii="仿宋_GB2312" w:hAnsi="仿宋_GB2312" w:eastAsia="仿宋_GB2312" w:cs="仿宋_GB2312"/>
          <w:sz w:val="32"/>
          <w:szCs w:val="32"/>
          <w:lang w:val="en-US" w:eastAsia="zh-CN"/>
        </w:rPr>
        <w:t>《全国人大常委会关于全面禁止非法野生动物交易、革除滥食野生动物陋习、切实保障人民群众生命健康安全的决定》，</w:t>
      </w:r>
      <w:r>
        <w:rPr>
          <w:rFonts w:hint="eastAsia" w:ascii="仿宋_GB2312" w:hAnsi="仿宋_GB2312" w:eastAsia="仿宋_GB2312" w:cs="仿宋_GB2312"/>
          <w:b w:val="0"/>
          <w:bCs/>
          <w:kern w:val="0"/>
          <w:sz w:val="32"/>
          <w:szCs w:val="32"/>
        </w:rPr>
        <w:t>采取三道防线，</w:t>
      </w:r>
      <w:r>
        <w:rPr>
          <w:rFonts w:hint="eastAsia" w:ascii="仿宋_GB2312" w:hAnsi="仿宋_GB2312" w:eastAsia="仿宋_GB2312" w:cs="仿宋_GB2312"/>
          <w:b w:val="0"/>
          <w:bCs/>
          <w:kern w:val="0"/>
          <w:sz w:val="32"/>
          <w:szCs w:val="32"/>
          <w:lang w:eastAsia="zh-CN"/>
        </w:rPr>
        <w:t>认真</w:t>
      </w:r>
      <w:r>
        <w:rPr>
          <w:rFonts w:hint="eastAsia" w:ascii="仿宋_GB2312" w:hAnsi="仿宋_GB2312" w:eastAsia="仿宋_GB2312" w:cs="仿宋_GB2312"/>
          <w:b w:val="0"/>
          <w:bCs/>
          <w:kern w:val="0"/>
          <w:sz w:val="32"/>
          <w:szCs w:val="32"/>
        </w:rPr>
        <w:t>抓好疫情防控</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一是建立县林业局、乡镇林业站、巡护员、养殖场负责人网格化管理模式，公布举报电话，不断强化对野生动物的监测管理。二是实行日报告和周报告制度，从元月份开始，对疫情防控和野生动物场所的监测管理实行日报告。从</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月份开始，根据疫情防控进展情况，我们严格实行周报告，不断强化疫情防控。三是从严实行防疫消毒，严格程序，认真做好所养动物消毒工作，确保万无一失。</w:t>
      </w:r>
    </w:p>
    <w:p>
      <w:pPr>
        <w:keepNext w:val="0"/>
        <w:keepLines w:val="0"/>
        <w:pageBreakBefore w:val="0"/>
        <w:widowControl/>
        <w:kinsoku/>
        <w:wordWrap/>
        <w:overflowPunct/>
        <w:topLinePunct w:val="0"/>
        <w:autoSpaceDE/>
        <w:autoSpaceDN/>
        <w:bidi w:val="0"/>
        <w:adjustRightInd/>
        <w:snapToGrid/>
        <w:spacing w:line="590" w:lineRule="exact"/>
        <w:ind w:firstLine="645"/>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2、认真抓好湿地保护。一年来，我们不断强化湿地保护，从严查处湿地违法案件，先后依法取缔2个养殖场。并投资10万元，对湿地保护区界碑、界桩等保护设施进行了完善。</w:t>
      </w:r>
    </w:p>
    <w:p>
      <w:pPr>
        <w:keepNext w:val="0"/>
        <w:keepLines w:val="0"/>
        <w:pageBreakBefore w:val="0"/>
        <w:widowControl/>
        <w:kinsoku/>
        <w:wordWrap/>
        <w:overflowPunct/>
        <w:topLinePunct w:val="0"/>
        <w:autoSpaceDE/>
        <w:autoSpaceDN/>
        <w:bidi w:val="0"/>
        <w:adjustRightInd/>
        <w:snapToGrid/>
        <w:spacing w:line="59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b w:val="0"/>
          <w:bCs/>
          <w:sz w:val="32"/>
          <w:szCs w:val="32"/>
          <w:lang w:val="en-US" w:eastAsia="zh-CN"/>
        </w:rPr>
        <w:t>认真抓好森林防火。</w:t>
      </w:r>
      <w:r>
        <w:rPr>
          <w:rFonts w:hint="eastAsia" w:ascii="仿宋_GB2312" w:hAnsi="仿宋_GB2312" w:eastAsia="仿宋_GB2312" w:cs="仿宋_GB2312"/>
          <w:sz w:val="32"/>
          <w:szCs w:val="32"/>
          <w:lang w:eastAsia="zh-CN"/>
        </w:rPr>
        <w:t>针对今春干旱秋季少雨森林防火形势严峻的实际情况，我们</w:t>
      </w:r>
      <w:r>
        <w:rPr>
          <w:rFonts w:hint="eastAsia" w:ascii="仿宋_GB2312" w:hAnsi="仿宋_GB2312" w:eastAsia="仿宋_GB2312" w:cs="仿宋_GB2312"/>
          <w:sz w:val="32"/>
          <w:szCs w:val="32"/>
        </w:rPr>
        <w:t>先后公开招聘扑火专业队员30名，出动宣传车辆3台10次，发放防火宣传单2万份，投资15万元，新购灭火弹、风力灭火机、消防水带等防火物资，</w:t>
      </w:r>
      <w:r>
        <w:rPr>
          <w:rFonts w:hint="eastAsia" w:ascii="仿宋_GB2312" w:hAnsi="仿宋_GB2312" w:eastAsia="仿宋_GB2312" w:cs="仿宋_GB2312"/>
          <w:sz w:val="32"/>
          <w:szCs w:val="32"/>
          <w:lang w:eastAsia="zh-CN"/>
        </w:rPr>
        <w:t>新建一个瞭望塔、四个防火巡护点，</w:t>
      </w:r>
      <w:r>
        <w:rPr>
          <w:rFonts w:hint="eastAsia" w:ascii="仿宋_GB2312" w:hAnsi="仿宋_GB2312" w:eastAsia="仿宋_GB2312" w:cs="仿宋_GB2312"/>
          <w:sz w:val="32"/>
          <w:szCs w:val="32"/>
        </w:rPr>
        <w:t>确保了全县森林防火万无一失。</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val="0"/>
          <w:bCs/>
          <w:sz w:val="32"/>
          <w:szCs w:val="32"/>
          <w:lang w:val="en-US" w:eastAsia="zh-CN"/>
        </w:rPr>
        <w:t>认真抓好森林病虫防治。</w:t>
      </w:r>
      <w:r>
        <w:rPr>
          <w:rFonts w:hint="eastAsia" w:ascii="仿宋_GB2312" w:hAnsi="仿宋_GB2312" w:eastAsia="仿宋_GB2312" w:cs="仿宋_GB2312"/>
          <w:sz w:val="32"/>
          <w:szCs w:val="32"/>
          <w:lang w:val="en-US" w:eastAsia="zh-CN"/>
        </w:rPr>
        <w:t>一年来，我们先后筹资十万元，于5月份对孤峰山扁叶蜂和运稷路杨树草履蚧进行了防治，遏制了林木病虫害的来源蔓延危害。</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六、围绕脱贫攻坚，抓好林业生态扶贫。</w:t>
      </w:r>
    </w:p>
    <w:p>
      <w:pPr>
        <w:keepNext w:val="0"/>
        <w:keepLines w:val="0"/>
        <w:pageBreakBefore w:val="0"/>
        <w:widowControl/>
        <w:kinsoku/>
        <w:wordWrap/>
        <w:overflowPunct/>
        <w:topLinePunct w:val="0"/>
        <w:autoSpaceDE/>
        <w:autoSpaceDN/>
        <w:bidi w:val="0"/>
        <w:adjustRightInd/>
        <w:snapToGrid/>
        <w:spacing w:line="590" w:lineRule="exact"/>
        <w:ind w:firstLine="645"/>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一年来</w:t>
      </w:r>
      <w:r>
        <w:rPr>
          <w:rFonts w:hint="eastAsia" w:ascii="仿宋_GB2312" w:hAnsi="仿宋_GB2312" w:eastAsia="仿宋_GB2312" w:cs="仿宋_GB2312"/>
          <w:kern w:val="0"/>
          <w:sz w:val="32"/>
          <w:szCs w:val="32"/>
        </w:rPr>
        <w:t>，我局按照“生态治理脱贫一批、生态保护脱贫一批、林业产业脱贫一批”的要求，采取“扶贫对象找准、扶贫项目对准、项目资金发准”的办法，坚持精准识别、精准扶贫、精准施策、精准脱贫，</w:t>
      </w:r>
      <w:r>
        <w:rPr>
          <w:rFonts w:hint="eastAsia" w:ascii="仿宋_GB2312" w:hAnsi="仿宋_GB2312" w:eastAsia="仿宋_GB2312" w:cs="仿宋_GB2312"/>
          <w:kern w:val="0"/>
          <w:sz w:val="32"/>
          <w:szCs w:val="32"/>
          <w:lang w:eastAsia="zh-CN"/>
        </w:rPr>
        <w:t>主要抓了以下三个方面：</w:t>
      </w:r>
    </w:p>
    <w:p>
      <w:pPr>
        <w:keepNext w:val="0"/>
        <w:keepLines w:val="0"/>
        <w:pageBreakBefore w:val="0"/>
        <w:widowControl/>
        <w:kinsoku/>
        <w:wordWrap/>
        <w:overflowPunct/>
        <w:topLinePunct w:val="0"/>
        <w:autoSpaceDE/>
        <w:autoSpaceDN/>
        <w:bidi w:val="0"/>
        <w:adjustRightInd/>
        <w:snapToGrid/>
        <w:spacing w:line="59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认真抓好</w:t>
      </w:r>
      <w:r>
        <w:rPr>
          <w:rFonts w:hint="eastAsia" w:ascii="仿宋_GB2312" w:hAnsi="仿宋_GB2312" w:eastAsia="仿宋_GB2312" w:cs="仿宋_GB2312"/>
          <w:kern w:val="0"/>
          <w:sz w:val="32"/>
          <w:szCs w:val="32"/>
        </w:rPr>
        <w:t>生态治理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年，我县生态治理造林任务为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000亩，其中三北防护林</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000亩；交通沿线荒山造林1000亩。经过万荣县</w:t>
      </w:r>
      <w:r>
        <w:rPr>
          <w:rFonts w:hint="eastAsia" w:ascii="仿宋_GB2312" w:hAnsi="仿宋_GB2312" w:eastAsia="仿宋_GB2312" w:cs="仿宋_GB2312"/>
          <w:kern w:val="0"/>
          <w:sz w:val="32"/>
          <w:szCs w:val="32"/>
          <w:lang w:eastAsia="zh-CN"/>
        </w:rPr>
        <w:t>脱贫</w:t>
      </w:r>
      <w:r>
        <w:rPr>
          <w:rFonts w:hint="eastAsia" w:ascii="仿宋_GB2312" w:hAnsi="仿宋_GB2312" w:eastAsia="仿宋_GB2312" w:cs="仿宋_GB2312"/>
          <w:kern w:val="0"/>
          <w:sz w:val="32"/>
          <w:szCs w:val="32"/>
        </w:rPr>
        <w:t>攻坚造林专业合作社议标委员会议标，由</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个合作社实施，参与造林社员</w:t>
      </w:r>
      <w:r>
        <w:rPr>
          <w:rFonts w:hint="eastAsia" w:ascii="仿宋_GB2312" w:hAnsi="仿宋_GB2312" w:eastAsia="仿宋_GB2312" w:cs="仿宋_GB2312"/>
          <w:kern w:val="0"/>
          <w:sz w:val="32"/>
          <w:szCs w:val="32"/>
          <w:lang w:val="en-US" w:eastAsia="zh-CN"/>
        </w:rPr>
        <w:t>80</w:t>
      </w:r>
      <w:r>
        <w:rPr>
          <w:rFonts w:hint="eastAsia" w:ascii="仿宋_GB2312" w:hAnsi="仿宋_GB2312" w:eastAsia="仿宋_GB2312" w:cs="仿宋_GB2312"/>
          <w:kern w:val="0"/>
          <w:sz w:val="32"/>
          <w:szCs w:val="32"/>
        </w:rPr>
        <w:t>人，贫困人员</w:t>
      </w:r>
      <w:r>
        <w:rPr>
          <w:rFonts w:hint="eastAsia" w:ascii="仿宋_GB2312" w:hAnsi="仿宋_GB2312" w:eastAsia="仿宋_GB2312" w:cs="仿宋_GB2312"/>
          <w:kern w:val="0"/>
          <w:sz w:val="32"/>
          <w:szCs w:val="32"/>
          <w:lang w:val="en-US" w:eastAsia="zh-CN"/>
        </w:rPr>
        <w:t>62</w:t>
      </w:r>
      <w:r>
        <w:rPr>
          <w:rFonts w:hint="eastAsia" w:ascii="仿宋_GB2312" w:hAnsi="仿宋_GB2312" w:eastAsia="仿宋_GB2312" w:cs="仿宋_GB2312"/>
          <w:kern w:val="0"/>
          <w:sz w:val="32"/>
          <w:szCs w:val="32"/>
        </w:rPr>
        <w:t>人，工程已全部实施完成。</w:t>
      </w:r>
    </w:p>
    <w:p>
      <w:pPr>
        <w:keepNext w:val="0"/>
        <w:keepLines w:val="0"/>
        <w:pageBreakBefore w:val="0"/>
        <w:widowControl/>
        <w:kinsoku/>
        <w:wordWrap/>
        <w:overflowPunct/>
        <w:topLinePunct w:val="0"/>
        <w:autoSpaceDE/>
        <w:autoSpaceDN/>
        <w:bidi w:val="0"/>
        <w:adjustRightInd/>
        <w:snapToGrid/>
        <w:spacing w:line="59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认真抓好</w:t>
      </w:r>
      <w:r>
        <w:rPr>
          <w:rFonts w:hint="eastAsia" w:ascii="仿宋_GB2312" w:hAnsi="仿宋_GB2312" w:eastAsia="仿宋_GB2312" w:cs="仿宋_GB2312"/>
          <w:kern w:val="0"/>
          <w:sz w:val="32"/>
          <w:szCs w:val="32"/>
        </w:rPr>
        <w:t>生态保护</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年围绕生态保护，积极吸纳贫困人员参与森林管护，共聘用贫困护林员</w:t>
      </w:r>
      <w:r>
        <w:rPr>
          <w:rFonts w:hint="eastAsia" w:ascii="仿宋_GB2312" w:hAnsi="仿宋_GB2312" w:eastAsia="仿宋_GB2312" w:cs="仿宋_GB2312"/>
          <w:kern w:val="0"/>
          <w:sz w:val="32"/>
          <w:szCs w:val="32"/>
          <w:lang w:val="en-US" w:eastAsia="zh-CN"/>
        </w:rPr>
        <w:t>43</w:t>
      </w:r>
      <w:r>
        <w:rPr>
          <w:rFonts w:hint="eastAsia" w:ascii="仿宋_GB2312" w:hAnsi="仿宋_GB2312" w:eastAsia="仿宋_GB2312" w:cs="仿宋_GB2312"/>
          <w:kern w:val="0"/>
          <w:sz w:val="32"/>
          <w:szCs w:val="32"/>
        </w:rPr>
        <w:t>人，涉及贫困户</w:t>
      </w:r>
      <w:r>
        <w:rPr>
          <w:rFonts w:hint="eastAsia" w:ascii="仿宋_GB2312" w:hAnsi="仿宋_GB2312" w:eastAsia="仿宋_GB2312" w:cs="仿宋_GB2312"/>
          <w:kern w:val="0"/>
          <w:sz w:val="32"/>
          <w:szCs w:val="32"/>
          <w:lang w:val="en-US" w:eastAsia="zh-CN"/>
        </w:rPr>
        <w:t>43</w:t>
      </w:r>
      <w:r>
        <w:rPr>
          <w:rFonts w:hint="eastAsia" w:ascii="仿宋_GB2312" w:hAnsi="仿宋_GB2312" w:eastAsia="仿宋_GB2312" w:cs="仿宋_GB2312"/>
          <w:kern w:val="0"/>
          <w:sz w:val="32"/>
          <w:szCs w:val="32"/>
        </w:rPr>
        <w:t>户，</w:t>
      </w:r>
      <w:r>
        <w:rPr>
          <w:rFonts w:hint="eastAsia" w:ascii="仿宋_GB2312" w:hAnsi="仿宋_GB2312" w:eastAsia="仿宋_GB2312" w:cs="仿宋_GB2312"/>
          <w:kern w:val="0"/>
          <w:sz w:val="32"/>
          <w:szCs w:val="32"/>
          <w:lang w:eastAsia="zh-CN"/>
        </w:rPr>
        <w:t>每人每月工资</w:t>
      </w:r>
      <w:r>
        <w:rPr>
          <w:rFonts w:hint="eastAsia" w:ascii="仿宋_GB2312" w:hAnsi="仿宋_GB2312" w:eastAsia="仿宋_GB2312" w:cs="仿宋_GB2312"/>
          <w:kern w:val="0"/>
          <w:sz w:val="32"/>
          <w:szCs w:val="32"/>
          <w:lang w:val="en-US" w:eastAsia="zh-CN"/>
        </w:rPr>
        <w:t>510元，</w:t>
      </w:r>
      <w:r>
        <w:rPr>
          <w:rFonts w:hint="eastAsia" w:ascii="仿宋_GB2312" w:hAnsi="仿宋_GB2312" w:eastAsia="仿宋_GB2312" w:cs="仿宋_GB2312"/>
          <w:kern w:val="0"/>
          <w:sz w:val="32"/>
          <w:szCs w:val="32"/>
        </w:rPr>
        <w:t>护林资金已按月支付到位。</w:t>
      </w:r>
    </w:p>
    <w:p>
      <w:pPr>
        <w:keepNext w:val="0"/>
        <w:keepLines w:val="0"/>
        <w:pageBreakBefore w:val="0"/>
        <w:widowControl/>
        <w:kinsoku/>
        <w:wordWrap/>
        <w:overflowPunct/>
        <w:topLinePunct w:val="0"/>
        <w:autoSpaceDE/>
        <w:autoSpaceDN/>
        <w:bidi w:val="0"/>
        <w:adjustRightInd/>
        <w:snapToGrid/>
        <w:spacing w:line="59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认真抓好低效林改造。</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年，我县</w:t>
      </w:r>
      <w:r>
        <w:rPr>
          <w:rFonts w:hint="eastAsia" w:ascii="仿宋_GB2312" w:hAnsi="仿宋_GB2312" w:eastAsia="仿宋_GB2312" w:cs="仿宋_GB2312"/>
          <w:kern w:val="0"/>
          <w:sz w:val="32"/>
          <w:szCs w:val="32"/>
          <w:lang w:eastAsia="zh-CN"/>
        </w:rPr>
        <w:t>低效林改造</w:t>
      </w:r>
      <w:r>
        <w:rPr>
          <w:rFonts w:hint="eastAsia" w:ascii="仿宋_GB2312" w:hAnsi="仿宋_GB2312" w:eastAsia="仿宋_GB2312" w:cs="仿宋_GB2312"/>
          <w:kern w:val="0"/>
          <w:sz w:val="32"/>
          <w:szCs w:val="32"/>
          <w:lang w:val="en-US" w:eastAsia="zh-CN"/>
        </w:rPr>
        <w:t>14000</w:t>
      </w:r>
      <w:r>
        <w:rPr>
          <w:rFonts w:hint="eastAsia" w:ascii="仿宋_GB2312" w:hAnsi="仿宋_GB2312" w:eastAsia="仿宋_GB2312" w:cs="仿宋_GB2312"/>
          <w:kern w:val="0"/>
          <w:sz w:val="32"/>
          <w:szCs w:val="32"/>
        </w:rPr>
        <w:t>亩，</w:t>
      </w:r>
      <w:r>
        <w:rPr>
          <w:rFonts w:hint="eastAsia" w:ascii="仿宋_GB2312" w:hAnsi="仿宋_GB2312" w:eastAsia="仿宋_GB2312" w:cs="仿宋_GB2312"/>
          <w:kern w:val="0"/>
          <w:sz w:val="32"/>
          <w:szCs w:val="32"/>
          <w:lang w:eastAsia="zh-CN"/>
        </w:rPr>
        <w:t>其中涉及</w:t>
      </w:r>
      <w:r>
        <w:rPr>
          <w:rFonts w:hint="eastAsia" w:ascii="仿宋_GB2312" w:hAnsi="仿宋_GB2312" w:eastAsia="仿宋_GB2312" w:cs="仿宋_GB2312"/>
          <w:kern w:val="0"/>
          <w:sz w:val="32"/>
          <w:szCs w:val="32"/>
          <w:lang w:val="en-US" w:eastAsia="zh-CN"/>
        </w:rPr>
        <w:t>850户</w:t>
      </w:r>
      <w:r>
        <w:rPr>
          <w:rFonts w:hint="eastAsia" w:ascii="仿宋_GB2312" w:hAnsi="仿宋_GB2312" w:eastAsia="仿宋_GB2312" w:cs="仿宋_GB2312"/>
          <w:kern w:val="0"/>
          <w:sz w:val="32"/>
          <w:szCs w:val="32"/>
          <w:lang w:eastAsia="zh-CN"/>
        </w:rPr>
        <w:t>贫困户共</w:t>
      </w:r>
      <w:r>
        <w:rPr>
          <w:rFonts w:hint="eastAsia" w:ascii="仿宋_GB2312" w:hAnsi="仿宋_GB2312" w:eastAsia="仿宋_GB2312" w:cs="仿宋_GB2312"/>
          <w:kern w:val="0"/>
          <w:sz w:val="32"/>
          <w:szCs w:val="32"/>
          <w:lang w:val="en-US" w:eastAsia="zh-CN"/>
        </w:rPr>
        <w:t>3343亩，未成林管护13人。项目</w:t>
      </w:r>
      <w:r>
        <w:rPr>
          <w:rFonts w:hint="eastAsia" w:ascii="仿宋_GB2312" w:hAnsi="仿宋_GB2312" w:eastAsia="仿宋_GB2312" w:cs="仿宋_GB2312"/>
          <w:kern w:val="0"/>
          <w:sz w:val="32"/>
          <w:szCs w:val="32"/>
          <w:lang w:eastAsia="zh-CN"/>
        </w:rPr>
        <w:t>由林投公司投资，目前作业设计已做完，其余工作正在实施</w:t>
      </w:r>
      <w:r>
        <w:rPr>
          <w:rFonts w:hint="eastAsia" w:ascii="仿宋_GB2312" w:hAnsi="仿宋_GB2312" w:eastAsia="仿宋_GB2312" w:cs="仿宋_GB2312"/>
          <w:kern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总结一年来的工作，取得了突破，获得了殊荣，一是</w:t>
      </w:r>
      <w:r>
        <w:rPr>
          <w:rFonts w:hint="eastAsia" w:ascii="仿宋_GB2312" w:hAnsi="仿宋_GB2312" w:eastAsia="仿宋_GB2312" w:cs="仿宋_GB2312"/>
          <w:sz w:val="32"/>
          <w:szCs w:val="32"/>
          <w:lang w:val="en-US" w:eastAsia="zh-CN"/>
        </w:rPr>
        <w:t>3月19日，全市春季造林现场会在我县召开，运城日报在头版对我县春季造林进行了专题报道;二是5月19日，我县植树造林绿化彩化财化获省林草局表彰，县政府张小兵副县长在全省植树造林绿化彩化财化会上代表县委县政府作了典型发言；三是我局在今年农民丰收节上，在主会场、景观大道、节点绿化方面得到了县委县政府领导的表扬。总结我们的工作，</w:t>
      </w:r>
      <w:r>
        <w:rPr>
          <w:rFonts w:hint="eastAsia" w:ascii="仿宋_GB2312" w:hAnsi="仿宋_GB2312" w:eastAsia="仿宋_GB2312" w:cs="仿宋_GB2312"/>
          <w:sz w:val="32"/>
          <w:szCs w:val="32"/>
          <w:lang w:eastAsia="zh-CN"/>
        </w:rPr>
        <w:t>也存在一些薄弱环节，突出的表现在林木栽后管护制度还不尽完善，新的一年里，我们将加大林木管护力度，确实做到栽管并重，以不断巩固造林成果。</w:t>
      </w:r>
    </w:p>
    <w:p>
      <w:pPr>
        <w:spacing w:line="65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四、评价结论与主要绩效</w:t>
      </w:r>
    </w:p>
    <w:p>
      <w:pPr>
        <w:spacing w:line="65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（一）评价结论</w:t>
      </w:r>
    </w:p>
    <w:p>
      <w:pPr>
        <w:spacing w:line="65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依据查阅相关资料、账簿、会计凭证与现场考察采集的有效数据，按照评价组制定的评价指标体系，万荣县林业局2020年部门整体支出绩效评价最终评分86分，绩效评级为“良”。具体得分情况见部门整体支出绩效评价评分表。</w:t>
      </w:r>
    </w:p>
    <w:p>
      <w:pPr>
        <w:numPr>
          <w:ilvl w:val="0"/>
          <w:numId w:val="3"/>
        </w:numPr>
        <w:spacing w:line="650" w:lineRule="exact"/>
        <w:ind w:left="1720" w:leftChars="0" w:hanging="108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主要绩效</w:t>
      </w:r>
    </w:p>
    <w:p>
      <w:pPr>
        <w:spacing w:line="65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1、2020年，我县生态治理造林任务为5000亩，其中三北防护林3000亩；天保造林工程1000亩，交通沿线荒山造林1000亩。经过万荣县脱贫攻坚造林专业合作社议标委员会议标，由7个合作社实施，参与造林社员136人，贫困人员106人，工程已全部实施完成。</w:t>
      </w:r>
    </w:p>
    <w:p>
      <w:pPr>
        <w:spacing w:line="65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围绕生态保护，积极吸纳贫困人员参与森林管护，共聘用贫困护林员38人，涉及贫困户38户，护林资金已按月支付到位。</w:t>
      </w:r>
    </w:p>
    <w:p>
      <w:pPr>
        <w:spacing w:line="65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我县围绕贫困村发展以花椒、苹果、桃为主的干鲜果经济林12000余亩，林业产业已逐步成为脱贫攻坚的支柱产业。</w:t>
      </w:r>
    </w:p>
    <w:p>
      <w:pPr>
        <w:spacing w:line="65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按照“绿化、彩化、公园化”的要求，累计投资1078.2万元，高标准实施南外环至北里村口、运稷路绿化工程、209国道绿化工程，使全县通道绿化再求新突破。</w:t>
      </w:r>
    </w:p>
    <w:p>
      <w:pPr>
        <w:spacing w:line="650" w:lineRule="exact"/>
        <w:ind w:firstLine="643" w:firstLineChars="200"/>
        <w:rPr>
          <w:rFonts w:hint="eastAsia" w:ascii="仿宋" w:hAnsi="仿宋" w:eastAsia="仿宋" w:cs="仿宋"/>
          <w:b/>
          <w:bCs/>
          <w:color w:val="000000"/>
          <w:kern w:val="0"/>
          <w:sz w:val="32"/>
          <w:szCs w:val="32"/>
          <w:shd w:val="clear" w:color="auto" w:fill="FFFFFF"/>
          <w:lang w:val="en-US" w:eastAsia="zh-CN" w:bidi="ar-SA"/>
        </w:rPr>
      </w:pPr>
      <w:r>
        <w:rPr>
          <w:rFonts w:hint="eastAsia" w:ascii="仿宋" w:hAnsi="仿宋" w:eastAsia="仿宋" w:cs="仿宋"/>
          <w:b/>
          <w:bCs/>
          <w:color w:val="000000"/>
          <w:kern w:val="0"/>
          <w:sz w:val="32"/>
          <w:szCs w:val="32"/>
          <w:shd w:val="clear" w:color="auto" w:fill="FFFFFF"/>
          <w:lang w:val="en-US" w:eastAsia="zh-CN" w:bidi="ar-SA"/>
        </w:rPr>
        <w:t>五、存在问题</w:t>
      </w:r>
    </w:p>
    <w:p>
      <w:pPr>
        <w:spacing w:line="65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主要通道绿化需提档升级，主栽树种太单一问题。部门预算编制工作不够细化严谨；进一步控制追加预算；公用经费支出比例不科学；政府采购控制执行存在报少采购多的现象；资产利用率达不到要求。</w:t>
      </w:r>
    </w:p>
    <w:p>
      <w:pPr>
        <w:spacing w:line="650" w:lineRule="exact"/>
        <w:ind w:firstLine="643" w:firstLineChars="200"/>
        <w:rPr>
          <w:rFonts w:hint="eastAsia" w:ascii="仿宋" w:hAnsi="仿宋" w:eastAsia="仿宋" w:cs="仿宋"/>
          <w:b/>
          <w:bCs/>
          <w:color w:val="000000"/>
          <w:kern w:val="0"/>
          <w:sz w:val="32"/>
          <w:szCs w:val="32"/>
          <w:shd w:val="clear" w:color="auto" w:fill="FFFFFF"/>
          <w:lang w:val="en-US" w:eastAsia="zh-CN" w:bidi="ar-SA"/>
        </w:rPr>
      </w:pPr>
      <w:r>
        <w:rPr>
          <w:rFonts w:hint="eastAsia" w:ascii="仿宋" w:hAnsi="仿宋" w:eastAsia="仿宋" w:cs="仿宋"/>
          <w:b/>
          <w:bCs/>
          <w:color w:val="000000"/>
          <w:kern w:val="0"/>
          <w:sz w:val="32"/>
          <w:szCs w:val="32"/>
          <w:shd w:val="clear" w:color="auto" w:fill="FFFFFF"/>
          <w:lang w:val="en-US" w:eastAsia="zh-CN" w:bidi="ar-SA"/>
        </w:rPr>
        <w:t>六、整改措施及建议</w:t>
      </w:r>
    </w:p>
    <w:p>
      <w:pPr>
        <w:spacing w:line="65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一是瞄准运稷路、209、万临路等主要通道，与大面积经济林匹配不美的现状，采取“多层次、维梯形、园林式”，使主要通道绿化得到了提档升级。</w:t>
      </w:r>
    </w:p>
    <w:p>
      <w:pPr>
        <w:spacing w:line="65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二是瞄准主要节点，突出“点面结合、整体出景”，采取“维梯形、园林式”，使节点绿化提档升级。</w:t>
      </w:r>
    </w:p>
    <w:p>
      <w:pPr>
        <w:spacing w:line="65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三是瞄准主栽品种单一问题，重点解决通道和荒山绿化树种单一问题，开启了通道和孤峰山林区林彩化美化工程，共栽植海棠、百日红、金叶榆、树状月季、红枫、五角枫、火炬、黄金槐等彩化林木8万余株。</w:t>
      </w:r>
    </w:p>
    <w:p>
      <w:pPr>
        <w:spacing w:line="65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进一步细化部门预算编制工作，严格控制追加预算，做到提前预算搞好政府采购工作，强化资产管理，提高资产利用率。</w:t>
      </w:r>
    </w:p>
    <w:p>
      <w:pPr>
        <w:spacing w:line="65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附件：1、万荣县级部门整体支出绩效自评评分表</w:t>
      </w:r>
    </w:p>
    <w:p>
      <w:pPr>
        <w:spacing w:line="65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 xml:space="preserve">      2、2020年收支明细表(见Excel表)</w:t>
      </w:r>
    </w:p>
    <w:p>
      <w:pPr>
        <w:spacing w:line="65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 xml:space="preserve">      3、调查问卷</w:t>
      </w:r>
    </w:p>
    <w:p>
      <w:pPr>
        <w:spacing w:line="650" w:lineRule="exact"/>
        <w:ind w:firstLine="640" w:firstLineChars="200"/>
        <w:rPr>
          <w:rFonts w:hint="eastAsia" w:ascii="宋体" w:hAnsi="宋体" w:eastAsia="宋体" w:cs="宋体"/>
          <w:color w:val="000000"/>
          <w:kern w:val="0"/>
          <w:sz w:val="32"/>
          <w:szCs w:val="32"/>
          <w:shd w:val="clear" w:color="auto" w:fill="FFFFFF"/>
          <w:lang w:val="en-US" w:eastAsia="zh-CN" w:bidi="ar-SA"/>
        </w:rPr>
      </w:pPr>
    </w:p>
    <w:p>
      <w:pPr>
        <w:ind w:firstLine="630"/>
        <w:jc w:val="left"/>
        <w:rPr>
          <w:rFonts w:ascii="仿宋" w:hAnsi="仿宋" w:eastAsia="仿宋"/>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327" w:right="1800"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B25E3"/>
    <w:multiLevelType w:val="singleLevel"/>
    <w:tmpl w:val="A2BB25E3"/>
    <w:lvl w:ilvl="0" w:tentative="0">
      <w:start w:val="2"/>
      <w:numFmt w:val="decimal"/>
      <w:suff w:val="nothing"/>
      <w:lvlText w:val="%1、"/>
      <w:lvlJc w:val="left"/>
    </w:lvl>
  </w:abstractNum>
  <w:abstractNum w:abstractNumId="1">
    <w:nsid w:val="BBB76828"/>
    <w:multiLevelType w:val="singleLevel"/>
    <w:tmpl w:val="BBB76828"/>
    <w:lvl w:ilvl="0" w:tentative="0">
      <w:start w:val="1"/>
      <w:numFmt w:val="decimal"/>
      <w:suff w:val="nothing"/>
      <w:lvlText w:val="%1、"/>
      <w:lvlJc w:val="left"/>
    </w:lvl>
  </w:abstractNum>
  <w:abstractNum w:abstractNumId="2">
    <w:nsid w:val="DDFE5253"/>
    <w:multiLevelType w:val="singleLevel"/>
    <w:tmpl w:val="DDFE5253"/>
    <w:lvl w:ilvl="0" w:tentative="0">
      <w:start w:val="2"/>
      <w:numFmt w:val="decimal"/>
      <w:suff w:val="nothing"/>
      <w:lvlText w:val="%1、"/>
      <w:lvlJc w:val="left"/>
    </w:lvl>
  </w:abstractNum>
  <w:abstractNum w:abstractNumId="3">
    <w:nsid w:val="00FE4725"/>
    <w:multiLevelType w:val="multilevel"/>
    <w:tmpl w:val="00FE4725"/>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4536E676"/>
    <w:multiLevelType w:val="singleLevel"/>
    <w:tmpl w:val="4536E676"/>
    <w:lvl w:ilvl="0" w:tentative="0">
      <w:start w:val="2"/>
      <w:numFmt w:val="chineseCounting"/>
      <w:suff w:val="nothing"/>
      <w:lvlText w:val="（%1）"/>
      <w:lvlJc w:val="left"/>
      <w:rPr>
        <w:rFonts w:hint="eastAsia"/>
      </w:rPr>
    </w:lvl>
  </w:abstractNum>
  <w:abstractNum w:abstractNumId="5">
    <w:nsid w:val="49411A48"/>
    <w:multiLevelType w:val="singleLevel"/>
    <w:tmpl w:val="49411A48"/>
    <w:lvl w:ilvl="0" w:tentative="0">
      <w:start w:val="4"/>
      <w:numFmt w:val="chineseCounting"/>
      <w:suff w:val="nothing"/>
      <w:lvlText w:val="（%1）"/>
      <w:lvlJc w:val="left"/>
      <w:rPr>
        <w:rFonts w:hint="eastAsia"/>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kZjMyNjQ2Y2M1MjU4Mjk3ZmYxYWFlNzU1ZTcwZWYifQ=="/>
  </w:docVars>
  <w:rsids>
    <w:rsidRoot w:val="00E674E9"/>
    <w:rsid w:val="000001BB"/>
    <w:rsid w:val="00003A5F"/>
    <w:rsid w:val="0000431C"/>
    <w:rsid w:val="00013383"/>
    <w:rsid w:val="0001467D"/>
    <w:rsid w:val="00015F07"/>
    <w:rsid w:val="00017144"/>
    <w:rsid w:val="00020982"/>
    <w:rsid w:val="0002294C"/>
    <w:rsid w:val="00024CF0"/>
    <w:rsid w:val="0002602B"/>
    <w:rsid w:val="00026829"/>
    <w:rsid w:val="000327BC"/>
    <w:rsid w:val="0003287A"/>
    <w:rsid w:val="00033F06"/>
    <w:rsid w:val="00035636"/>
    <w:rsid w:val="000364F1"/>
    <w:rsid w:val="0003691D"/>
    <w:rsid w:val="00041653"/>
    <w:rsid w:val="000421B7"/>
    <w:rsid w:val="00043710"/>
    <w:rsid w:val="00043B83"/>
    <w:rsid w:val="0004544A"/>
    <w:rsid w:val="000460CA"/>
    <w:rsid w:val="000460E3"/>
    <w:rsid w:val="00046FC8"/>
    <w:rsid w:val="00051CC4"/>
    <w:rsid w:val="00051CF4"/>
    <w:rsid w:val="00053552"/>
    <w:rsid w:val="00054E20"/>
    <w:rsid w:val="00054FD1"/>
    <w:rsid w:val="0005502B"/>
    <w:rsid w:val="000577C5"/>
    <w:rsid w:val="00066499"/>
    <w:rsid w:val="00072B2D"/>
    <w:rsid w:val="000738F0"/>
    <w:rsid w:val="0007613B"/>
    <w:rsid w:val="0008409C"/>
    <w:rsid w:val="00086221"/>
    <w:rsid w:val="000875FB"/>
    <w:rsid w:val="00091E76"/>
    <w:rsid w:val="00092944"/>
    <w:rsid w:val="000962CD"/>
    <w:rsid w:val="00097D50"/>
    <w:rsid w:val="000A0CC5"/>
    <w:rsid w:val="000A155A"/>
    <w:rsid w:val="000A2C4A"/>
    <w:rsid w:val="000A3F26"/>
    <w:rsid w:val="000A45ED"/>
    <w:rsid w:val="000B1D50"/>
    <w:rsid w:val="000B2862"/>
    <w:rsid w:val="000B292C"/>
    <w:rsid w:val="000B4189"/>
    <w:rsid w:val="000B44CA"/>
    <w:rsid w:val="000B46AC"/>
    <w:rsid w:val="000B5E32"/>
    <w:rsid w:val="000C088D"/>
    <w:rsid w:val="000C2A44"/>
    <w:rsid w:val="000C3785"/>
    <w:rsid w:val="000D0423"/>
    <w:rsid w:val="000D07E3"/>
    <w:rsid w:val="000D0935"/>
    <w:rsid w:val="000D1C6B"/>
    <w:rsid w:val="000D28A2"/>
    <w:rsid w:val="000D3A2F"/>
    <w:rsid w:val="000D6DD7"/>
    <w:rsid w:val="000E0078"/>
    <w:rsid w:val="000E0549"/>
    <w:rsid w:val="000E11CC"/>
    <w:rsid w:val="000E1F13"/>
    <w:rsid w:val="000E6681"/>
    <w:rsid w:val="000F107D"/>
    <w:rsid w:val="000F1A70"/>
    <w:rsid w:val="000F5F88"/>
    <w:rsid w:val="0010637A"/>
    <w:rsid w:val="00110D5F"/>
    <w:rsid w:val="0011341F"/>
    <w:rsid w:val="00113861"/>
    <w:rsid w:val="00114040"/>
    <w:rsid w:val="00114608"/>
    <w:rsid w:val="00114EF9"/>
    <w:rsid w:val="00117953"/>
    <w:rsid w:val="00122260"/>
    <w:rsid w:val="001270F5"/>
    <w:rsid w:val="00131AF8"/>
    <w:rsid w:val="00131C87"/>
    <w:rsid w:val="001320A8"/>
    <w:rsid w:val="00132DAD"/>
    <w:rsid w:val="001332ED"/>
    <w:rsid w:val="0014049E"/>
    <w:rsid w:val="00140AFA"/>
    <w:rsid w:val="001435C4"/>
    <w:rsid w:val="00146E98"/>
    <w:rsid w:val="001512AA"/>
    <w:rsid w:val="001513B8"/>
    <w:rsid w:val="001527EC"/>
    <w:rsid w:val="00157778"/>
    <w:rsid w:val="001601C8"/>
    <w:rsid w:val="001634EF"/>
    <w:rsid w:val="001641B2"/>
    <w:rsid w:val="001664B7"/>
    <w:rsid w:val="00171026"/>
    <w:rsid w:val="00172192"/>
    <w:rsid w:val="001733A6"/>
    <w:rsid w:val="00176BE9"/>
    <w:rsid w:val="001775E1"/>
    <w:rsid w:val="00177E27"/>
    <w:rsid w:val="00177F7C"/>
    <w:rsid w:val="00181912"/>
    <w:rsid w:val="0018765D"/>
    <w:rsid w:val="00187A2C"/>
    <w:rsid w:val="00187F84"/>
    <w:rsid w:val="0019472E"/>
    <w:rsid w:val="00196E14"/>
    <w:rsid w:val="001A1DC2"/>
    <w:rsid w:val="001A3301"/>
    <w:rsid w:val="001A4C8E"/>
    <w:rsid w:val="001A6324"/>
    <w:rsid w:val="001A6CB5"/>
    <w:rsid w:val="001B00F8"/>
    <w:rsid w:val="001B1023"/>
    <w:rsid w:val="001B116B"/>
    <w:rsid w:val="001B34C8"/>
    <w:rsid w:val="001B41B8"/>
    <w:rsid w:val="001B5F12"/>
    <w:rsid w:val="001B6B28"/>
    <w:rsid w:val="001C11BD"/>
    <w:rsid w:val="001C1E68"/>
    <w:rsid w:val="001C3BB1"/>
    <w:rsid w:val="001C565D"/>
    <w:rsid w:val="001C6A1A"/>
    <w:rsid w:val="001D00E9"/>
    <w:rsid w:val="001D029E"/>
    <w:rsid w:val="001D2EE8"/>
    <w:rsid w:val="001D48FA"/>
    <w:rsid w:val="001D5B27"/>
    <w:rsid w:val="001D6EAC"/>
    <w:rsid w:val="001E0037"/>
    <w:rsid w:val="001E2B3F"/>
    <w:rsid w:val="001E3280"/>
    <w:rsid w:val="001E3793"/>
    <w:rsid w:val="001E43C2"/>
    <w:rsid w:val="001F14F9"/>
    <w:rsid w:val="001F4685"/>
    <w:rsid w:val="001F4A6D"/>
    <w:rsid w:val="001F526A"/>
    <w:rsid w:val="001F6CF0"/>
    <w:rsid w:val="00200C0F"/>
    <w:rsid w:val="00201727"/>
    <w:rsid w:val="00202BF2"/>
    <w:rsid w:val="00204AD4"/>
    <w:rsid w:val="00205794"/>
    <w:rsid w:val="00206D5B"/>
    <w:rsid w:val="00206F18"/>
    <w:rsid w:val="002074CD"/>
    <w:rsid w:val="0021182F"/>
    <w:rsid w:val="00211A2D"/>
    <w:rsid w:val="002139AA"/>
    <w:rsid w:val="00214651"/>
    <w:rsid w:val="0021523B"/>
    <w:rsid w:val="002154FC"/>
    <w:rsid w:val="00215DF9"/>
    <w:rsid w:val="00222327"/>
    <w:rsid w:val="00223527"/>
    <w:rsid w:val="002236D6"/>
    <w:rsid w:val="00223BBF"/>
    <w:rsid w:val="00224464"/>
    <w:rsid w:val="00225093"/>
    <w:rsid w:val="0022516F"/>
    <w:rsid w:val="00226D81"/>
    <w:rsid w:val="00230221"/>
    <w:rsid w:val="00235041"/>
    <w:rsid w:val="0023543C"/>
    <w:rsid w:val="002372C6"/>
    <w:rsid w:val="00241010"/>
    <w:rsid w:val="0024784E"/>
    <w:rsid w:val="00251037"/>
    <w:rsid w:val="002514C0"/>
    <w:rsid w:val="002516DD"/>
    <w:rsid w:val="00252997"/>
    <w:rsid w:val="00253092"/>
    <w:rsid w:val="002534C2"/>
    <w:rsid w:val="002545DD"/>
    <w:rsid w:val="00255FB3"/>
    <w:rsid w:val="002564BD"/>
    <w:rsid w:val="00257395"/>
    <w:rsid w:val="002611F9"/>
    <w:rsid w:val="00261DC8"/>
    <w:rsid w:val="00262988"/>
    <w:rsid w:val="00262CA8"/>
    <w:rsid w:val="002635C1"/>
    <w:rsid w:val="00264A69"/>
    <w:rsid w:val="00270F4B"/>
    <w:rsid w:val="00273C26"/>
    <w:rsid w:val="00274D9E"/>
    <w:rsid w:val="00276A00"/>
    <w:rsid w:val="00277545"/>
    <w:rsid w:val="00277E36"/>
    <w:rsid w:val="0028040E"/>
    <w:rsid w:val="002827D9"/>
    <w:rsid w:val="002829FA"/>
    <w:rsid w:val="00283AE5"/>
    <w:rsid w:val="002842FA"/>
    <w:rsid w:val="002846C6"/>
    <w:rsid w:val="00284CB0"/>
    <w:rsid w:val="002872D5"/>
    <w:rsid w:val="00290657"/>
    <w:rsid w:val="00291632"/>
    <w:rsid w:val="00291F85"/>
    <w:rsid w:val="00293F4D"/>
    <w:rsid w:val="00295928"/>
    <w:rsid w:val="002A034A"/>
    <w:rsid w:val="002A2427"/>
    <w:rsid w:val="002A2B3C"/>
    <w:rsid w:val="002A2F86"/>
    <w:rsid w:val="002A4FCB"/>
    <w:rsid w:val="002B0849"/>
    <w:rsid w:val="002B1359"/>
    <w:rsid w:val="002B1AD4"/>
    <w:rsid w:val="002B259E"/>
    <w:rsid w:val="002B45D6"/>
    <w:rsid w:val="002B57E6"/>
    <w:rsid w:val="002C054B"/>
    <w:rsid w:val="002C0B02"/>
    <w:rsid w:val="002C11BE"/>
    <w:rsid w:val="002C2F00"/>
    <w:rsid w:val="002C4396"/>
    <w:rsid w:val="002C622D"/>
    <w:rsid w:val="002C7C56"/>
    <w:rsid w:val="002D16C6"/>
    <w:rsid w:val="002D2EBB"/>
    <w:rsid w:val="002D352E"/>
    <w:rsid w:val="002D4655"/>
    <w:rsid w:val="002D563E"/>
    <w:rsid w:val="002E2A6F"/>
    <w:rsid w:val="002E3585"/>
    <w:rsid w:val="002E699D"/>
    <w:rsid w:val="002F2175"/>
    <w:rsid w:val="003014D4"/>
    <w:rsid w:val="003048AC"/>
    <w:rsid w:val="00307337"/>
    <w:rsid w:val="00310063"/>
    <w:rsid w:val="00311797"/>
    <w:rsid w:val="0031481F"/>
    <w:rsid w:val="0031517F"/>
    <w:rsid w:val="00320B04"/>
    <w:rsid w:val="00321596"/>
    <w:rsid w:val="0032289B"/>
    <w:rsid w:val="003237F8"/>
    <w:rsid w:val="00324B16"/>
    <w:rsid w:val="0032516C"/>
    <w:rsid w:val="0033002D"/>
    <w:rsid w:val="00330076"/>
    <w:rsid w:val="0033059A"/>
    <w:rsid w:val="00331710"/>
    <w:rsid w:val="003325D3"/>
    <w:rsid w:val="00334EF4"/>
    <w:rsid w:val="00340135"/>
    <w:rsid w:val="003433D8"/>
    <w:rsid w:val="00343DC3"/>
    <w:rsid w:val="00343E23"/>
    <w:rsid w:val="00344942"/>
    <w:rsid w:val="00345EB9"/>
    <w:rsid w:val="00347C70"/>
    <w:rsid w:val="003532E9"/>
    <w:rsid w:val="00357F17"/>
    <w:rsid w:val="00360938"/>
    <w:rsid w:val="003632CA"/>
    <w:rsid w:val="0036419E"/>
    <w:rsid w:val="00366E23"/>
    <w:rsid w:val="00371220"/>
    <w:rsid w:val="0037591D"/>
    <w:rsid w:val="00375EF2"/>
    <w:rsid w:val="00381935"/>
    <w:rsid w:val="00382127"/>
    <w:rsid w:val="0038506D"/>
    <w:rsid w:val="0039005C"/>
    <w:rsid w:val="00391EB8"/>
    <w:rsid w:val="00392D9A"/>
    <w:rsid w:val="00392E04"/>
    <w:rsid w:val="003953B3"/>
    <w:rsid w:val="00395EBD"/>
    <w:rsid w:val="00396B16"/>
    <w:rsid w:val="003A2406"/>
    <w:rsid w:val="003A2AA8"/>
    <w:rsid w:val="003A2DD5"/>
    <w:rsid w:val="003A570A"/>
    <w:rsid w:val="003A5968"/>
    <w:rsid w:val="003A6D98"/>
    <w:rsid w:val="003B0130"/>
    <w:rsid w:val="003B1441"/>
    <w:rsid w:val="003B4D80"/>
    <w:rsid w:val="003B6AFB"/>
    <w:rsid w:val="003B6CBC"/>
    <w:rsid w:val="003B7563"/>
    <w:rsid w:val="003C2795"/>
    <w:rsid w:val="003C2DDF"/>
    <w:rsid w:val="003C7FD7"/>
    <w:rsid w:val="003D4DCB"/>
    <w:rsid w:val="003E098E"/>
    <w:rsid w:val="003E33F2"/>
    <w:rsid w:val="003E38EF"/>
    <w:rsid w:val="003E4173"/>
    <w:rsid w:val="003E59A0"/>
    <w:rsid w:val="003E7B46"/>
    <w:rsid w:val="003F3BA8"/>
    <w:rsid w:val="003F46DC"/>
    <w:rsid w:val="003F5C09"/>
    <w:rsid w:val="003F5D1E"/>
    <w:rsid w:val="003F5F10"/>
    <w:rsid w:val="003F629C"/>
    <w:rsid w:val="003F6852"/>
    <w:rsid w:val="0040501A"/>
    <w:rsid w:val="004050F6"/>
    <w:rsid w:val="0040575C"/>
    <w:rsid w:val="0040616E"/>
    <w:rsid w:val="004100F2"/>
    <w:rsid w:val="00410B73"/>
    <w:rsid w:val="004123D5"/>
    <w:rsid w:val="00413737"/>
    <w:rsid w:val="00413B68"/>
    <w:rsid w:val="00415C4E"/>
    <w:rsid w:val="00416057"/>
    <w:rsid w:val="00416BBA"/>
    <w:rsid w:val="00420B84"/>
    <w:rsid w:val="00421585"/>
    <w:rsid w:val="00422AE4"/>
    <w:rsid w:val="00422BA3"/>
    <w:rsid w:val="004241FE"/>
    <w:rsid w:val="004264F0"/>
    <w:rsid w:val="00432737"/>
    <w:rsid w:val="00434142"/>
    <w:rsid w:val="004370CB"/>
    <w:rsid w:val="00440063"/>
    <w:rsid w:val="00440476"/>
    <w:rsid w:val="00446D1E"/>
    <w:rsid w:val="00446E71"/>
    <w:rsid w:val="00450535"/>
    <w:rsid w:val="004516F1"/>
    <w:rsid w:val="00456FA6"/>
    <w:rsid w:val="00462FF6"/>
    <w:rsid w:val="00463771"/>
    <w:rsid w:val="004642B9"/>
    <w:rsid w:val="00472504"/>
    <w:rsid w:val="00472AC7"/>
    <w:rsid w:val="004732D7"/>
    <w:rsid w:val="00473A70"/>
    <w:rsid w:val="004746D4"/>
    <w:rsid w:val="004754C8"/>
    <w:rsid w:val="00475593"/>
    <w:rsid w:val="00477031"/>
    <w:rsid w:val="00482B74"/>
    <w:rsid w:val="00483505"/>
    <w:rsid w:val="00487869"/>
    <w:rsid w:val="00487EAC"/>
    <w:rsid w:val="00492164"/>
    <w:rsid w:val="00493D72"/>
    <w:rsid w:val="00494554"/>
    <w:rsid w:val="004949C6"/>
    <w:rsid w:val="004A047F"/>
    <w:rsid w:val="004A1B46"/>
    <w:rsid w:val="004A3B06"/>
    <w:rsid w:val="004A4627"/>
    <w:rsid w:val="004A78A7"/>
    <w:rsid w:val="004A7F32"/>
    <w:rsid w:val="004B096E"/>
    <w:rsid w:val="004B1DD5"/>
    <w:rsid w:val="004B3322"/>
    <w:rsid w:val="004B3E09"/>
    <w:rsid w:val="004C0B2B"/>
    <w:rsid w:val="004C1C77"/>
    <w:rsid w:val="004C2C69"/>
    <w:rsid w:val="004D06EF"/>
    <w:rsid w:val="004D16D8"/>
    <w:rsid w:val="004D3C69"/>
    <w:rsid w:val="004D3EB2"/>
    <w:rsid w:val="004D6355"/>
    <w:rsid w:val="004E0397"/>
    <w:rsid w:val="004E1524"/>
    <w:rsid w:val="004E30BF"/>
    <w:rsid w:val="004E4791"/>
    <w:rsid w:val="004E56DC"/>
    <w:rsid w:val="004E6D51"/>
    <w:rsid w:val="004E70B8"/>
    <w:rsid w:val="004E73DE"/>
    <w:rsid w:val="004F07A2"/>
    <w:rsid w:val="004F21B0"/>
    <w:rsid w:val="004F427C"/>
    <w:rsid w:val="004F455D"/>
    <w:rsid w:val="004F5E2A"/>
    <w:rsid w:val="004F7B9E"/>
    <w:rsid w:val="005022A4"/>
    <w:rsid w:val="005030FD"/>
    <w:rsid w:val="00503737"/>
    <w:rsid w:val="00505E22"/>
    <w:rsid w:val="005077DC"/>
    <w:rsid w:val="005079D2"/>
    <w:rsid w:val="00513FBD"/>
    <w:rsid w:val="0051504A"/>
    <w:rsid w:val="005225C3"/>
    <w:rsid w:val="00522706"/>
    <w:rsid w:val="005230E0"/>
    <w:rsid w:val="00525528"/>
    <w:rsid w:val="00526997"/>
    <w:rsid w:val="00530F91"/>
    <w:rsid w:val="00531CB3"/>
    <w:rsid w:val="0053606E"/>
    <w:rsid w:val="005367D3"/>
    <w:rsid w:val="00537825"/>
    <w:rsid w:val="0054098D"/>
    <w:rsid w:val="00540AF9"/>
    <w:rsid w:val="0054689D"/>
    <w:rsid w:val="00550465"/>
    <w:rsid w:val="00551F2C"/>
    <w:rsid w:val="00555689"/>
    <w:rsid w:val="00557D74"/>
    <w:rsid w:val="005639BC"/>
    <w:rsid w:val="00571D4C"/>
    <w:rsid w:val="00571F05"/>
    <w:rsid w:val="0057603A"/>
    <w:rsid w:val="00576C95"/>
    <w:rsid w:val="00576D13"/>
    <w:rsid w:val="00576DE9"/>
    <w:rsid w:val="00577FAE"/>
    <w:rsid w:val="00581D04"/>
    <w:rsid w:val="00584D4C"/>
    <w:rsid w:val="00591BBA"/>
    <w:rsid w:val="005925DB"/>
    <w:rsid w:val="00592CC1"/>
    <w:rsid w:val="005930F9"/>
    <w:rsid w:val="005949E3"/>
    <w:rsid w:val="00594A64"/>
    <w:rsid w:val="00596478"/>
    <w:rsid w:val="005972A0"/>
    <w:rsid w:val="005A4C91"/>
    <w:rsid w:val="005A5337"/>
    <w:rsid w:val="005A5838"/>
    <w:rsid w:val="005A5F00"/>
    <w:rsid w:val="005A797E"/>
    <w:rsid w:val="005B4DCD"/>
    <w:rsid w:val="005B5E6A"/>
    <w:rsid w:val="005C0189"/>
    <w:rsid w:val="005C3181"/>
    <w:rsid w:val="005C31E2"/>
    <w:rsid w:val="005C4767"/>
    <w:rsid w:val="005D1F24"/>
    <w:rsid w:val="005D3C07"/>
    <w:rsid w:val="005D5382"/>
    <w:rsid w:val="005D6A54"/>
    <w:rsid w:val="005E080E"/>
    <w:rsid w:val="005E14D5"/>
    <w:rsid w:val="005E367C"/>
    <w:rsid w:val="005E3E00"/>
    <w:rsid w:val="005E4DA1"/>
    <w:rsid w:val="005F2933"/>
    <w:rsid w:val="005F43E7"/>
    <w:rsid w:val="005F4439"/>
    <w:rsid w:val="005F4D62"/>
    <w:rsid w:val="005F6A56"/>
    <w:rsid w:val="00601A45"/>
    <w:rsid w:val="00605043"/>
    <w:rsid w:val="0060655E"/>
    <w:rsid w:val="00614456"/>
    <w:rsid w:val="00621B3F"/>
    <w:rsid w:val="0062292D"/>
    <w:rsid w:val="006234CC"/>
    <w:rsid w:val="00624043"/>
    <w:rsid w:val="006279B2"/>
    <w:rsid w:val="00627D4E"/>
    <w:rsid w:val="00631044"/>
    <w:rsid w:val="00637B50"/>
    <w:rsid w:val="006435EB"/>
    <w:rsid w:val="006529E4"/>
    <w:rsid w:val="00652DEF"/>
    <w:rsid w:val="0065558E"/>
    <w:rsid w:val="00656566"/>
    <w:rsid w:val="00656569"/>
    <w:rsid w:val="006572EC"/>
    <w:rsid w:val="00657970"/>
    <w:rsid w:val="00660FDA"/>
    <w:rsid w:val="00661ADA"/>
    <w:rsid w:val="00661F3D"/>
    <w:rsid w:val="00662777"/>
    <w:rsid w:val="00663731"/>
    <w:rsid w:val="00664BAD"/>
    <w:rsid w:val="00665D46"/>
    <w:rsid w:val="006662A7"/>
    <w:rsid w:val="0066679F"/>
    <w:rsid w:val="00666EFC"/>
    <w:rsid w:val="00676613"/>
    <w:rsid w:val="0067698A"/>
    <w:rsid w:val="00677322"/>
    <w:rsid w:val="00680754"/>
    <w:rsid w:val="0068118A"/>
    <w:rsid w:val="00681209"/>
    <w:rsid w:val="00683CE7"/>
    <w:rsid w:val="00686087"/>
    <w:rsid w:val="00686488"/>
    <w:rsid w:val="00690917"/>
    <w:rsid w:val="00690AE1"/>
    <w:rsid w:val="00691786"/>
    <w:rsid w:val="00693BFC"/>
    <w:rsid w:val="00694DB1"/>
    <w:rsid w:val="006A0228"/>
    <w:rsid w:val="006A6385"/>
    <w:rsid w:val="006B342A"/>
    <w:rsid w:val="006B517F"/>
    <w:rsid w:val="006B66EC"/>
    <w:rsid w:val="006C159B"/>
    <w:rsid w:val="006C1E82"/>
    <w:rsid w:val="006C2309"/>
    <w:rsid w:val="006C7A19"/>
    <w:rsid w:val="006D11A6"/>
    <w:rsid w:val="006D3184"/>
    <w:rsid w:val="006D4F1C"/>
    <w:rsid w:val="006E142A"/>
    <w:rsid w:val="006E45FE"/>
    <w:rsid w:val="006F22B5"/>
    <w:rsid w:val="006F45F3"/>
    <w:rsid w:val="006F7442"/>
    <w:rsid w:val="00700663"/>
    <w:rsid w:val="007012AF"/>
    <w:rsid w:val="0070175E"/>
    <w:rsid w:val="007106A2"/>
    <w:rsid w:val="00710928"/>
    <w:rsid w:val="00711EB0"/>
    <w:rsid w:val="00712976"/>
    <w:rsid w:val="007132D3"/>
    <w:rsid w:val="00714418"/>
    <w:rsid w:val="00715385"/>
    <w:rsid w:val="00716912"/>
    <w:rsid w:val="00720F4F"/>
    <w:rsid w:val="00721AF2"/>
    <w:rsid w:val="00722F49"/>
    <w:rsid w:val="0072324F"/>
    <w:rsid w:val="0072330C"/>
    <w:rsid w:val="00731ACE"/>
    <w:rsid w:val="00732B0E"/>
    <w:rsid w:val="00734607"/>
    <w:rsid w:val="00734EDC"/>
    <w:rsid w:val="00735B0C"/>
    <w:rsid w:val="00736524"/>
    <w:rsid w:val="007407D0"/>
    <w:rsid w:val="007410DE"/>
    <w:rsid w:val="007461B3"/>
    <w:rsid w:val="00746D38"/>
    <w:rsid w:val="00751139"/>
    <w:rsid w:val="007516DD"/>
    <w:rsid w:val="007521C6"/>
    <w:rsid w:val="00754F15"/>
    <w:rsid w:val="0075510C"/>
    <w:rsid w:val="0076055D"/>
    <w:rsid w:val="007614A8"/>
    <w:rsid w:val="007614E4"/>
    <w:rsid w:val="00762515"/>
    <w:rsid w:val="00766425"/>
    <w:rsid w:val="00767BF2"/>
    <w:rsid w:val="0077076E"/>
    <w:rsid w:val="007755B9"/>
    <w:rsid w:val="007757FB"/>
    <w:rsid w:val="00775DB3"/>
    <w:rsid w:val="00781609"/>
    <w:rsid w:val="00781A4C"/>
    <w:rsid w:val="00783959"/>
    <w:rsid w:val="00783DF4"/>
    <w:rsid w:val="00784910"/>
    <w:rsid w:val="00786748"/>
    <w:rsid w:val="0079570F"/>
    <w:rsid w:val="007962EB"/>
    <w:rsid w:val="00796C25"/>
    <w:rsid w:val="007A2DCC"/>
    <w:rsid w:val="007A7240"/>
    <w:rsid w:val="007B1C51"/>
    <w:rsid w:val="007B49D3"/>
    <w:rsid w:val="007B4AFE"/>
    <w:rsid w:val="007B66C8"/>
    <w:rsid w:val="007B6AD3"/>
    <w:rsid w:val="007B6C9B"/>
    <w:rsid w:val="007C058C"/>
    <w:rsid w:val="007C0938"/>
    <w:rsid w:val="007C3592"/>
    <w:rsid w:val="007C35C4"/>
    <w:rsid w:val="007C4808"/>
    <w:rsid w:val="007C5191"/>
    <w:rsid w:val="007C58CD"/>
    <w:rsid w:val="007C6CCE"/>
    <w:rsid w:val="007C705C"/>
    <w:rsid w:val="007C7BB4"/>
    <w:rsid w:val="007D25CD"/>
    <w:rsid w:val="007D4782"/>
    <w:rsid w:val="007E2BDD"/>
    <w:rsid w:val="007E3DEC"/>
    <w:rsid w:val="007E4EF0"/>
    <w:rsid w:val="007E69CA"/>
    <w:rsid w:val="007E7436"/>
    <w:rsid w:val="007F5099"/>
    <w:rsid w:val="007F596C"/>
    <w:rsid w:val="007F78A7"/>
    <w:rsid w:val="007F7AF6"/>
    <w:rsid w:val="00804467"/>
    <w:rsid w:val="00805257"/>
    <w:rsid w:val="00805A26"/>
    <w:rsid w:val="008076A5"/>
    <w:rsid w:val="00810A12"/>
    <w:rsid w:val="00810C37"/>
    <w:rsid w:val="00814A14"/>
    <w:rsid w:val="00815FD9"/>
    <w:rsid w:val="008231E8"/>
    <w:rsid w:val="00823423"/>
    <w:rsid w:val="00823B5B"/>
    <w:rsid w:val="00830D1E"/>
    <w:rsid w:val="00832687"/>
    <w:rsid w:val="00833A62"/>
    <w:rsid w:val="00834DF5"/>
    <w:rsid w:val="00837C23"/>
    <w:rsid w:val="00837DEB"/>
    <w:rsid w:val="00837E92"/>
    <w:rsid w:val="00840387"/>
    <w:rsid w:val="00843878"/>
    <w:rsid w:val="00844538"/>
    <w:rsid w:val="008445FE"/>
    <w:rsid w:val="00844C46"/>
    <w:rsid w:val="00845517"/>
    <w:rsid w:val="00845BE1"/>
    <w:rsid w:val="00845D29"/>
    <w:rsid w:val="00847629"/>
    <w:rsid w:val="00847803"/>
    <w:rsid w:val="00852013"/>
    <w:rsid w:val="00852C1D"/>
    <w:rsid w:val="0085391B"/>
    <w:rsid w:val="00853BC5"/>
    <w:rsid w:val="00854EC2"/>
    <w:rsid w:val="00854F11"/>
    <w:rsid w:val="008555E0"/>
    <w:rsid w:val="008570CA"/>
    <w:rsid w:val="0086023F"/>
    <w:rsid w:val="0086228A"/>
    <w:rsid w:val="008624FB"/>
    <w:rsid w:val="00866385"/>
    <w:rsid w:val="00866984"/>
    <w:rsid w:val="00870B71"/>
    <w:rsid w:val="0087252E"/>
    <w:rsid w:val="00874EB1"/>
    <w:rsid w:val="00875A63"/>
    <w:rsid w:val="00876152"/>
    <w:rsid w:val="00876CDC"/>
    <w:rsid w:val="008774E0"/>
    <w:rsid w:val="00880018"/>
    <w:rsid w:val="00880B17"/>
    <w:rsid w:val="00880E8F"/>
    <w:rsid w:val="00884764"/>
    <w:rsid w:val="00884D0C"/>
    <w:rsid w:val="0088711A"/>
    <w:rsid w:val="008936EB"/>
    <w:rsid w:val="00897981"/>
    <w:rsid w:val="008A281B"/>
    <w:rsid w:val="008A3574"/>
    <w:rsid w:val="008A53B3"/>
    <w:rsid w:val="008A63C6"/>
    <w:rsid w:val="008A659D"/>
    <w:rsid w:val="008B008E"/>
    <w:rsid w:val="008B0F37"/>
    <w:rsid w:val="008B1435"/>
    <w:rsid w:val="008B7ED3"/>
    <w:rsid w:val="008C12EF"/>
    <w:rsid w:val="008C2D43"/>
    <w:rsid w:val="008C4E09"/>
    <w:rsid w:val="008C541D"/>
    <w:rsid w:val="008C5B40"/>
    <w:rsid w:val="008C6A56"/>
    <w:rsid w:val="008D0A35"/>
    <w:rsid w:val="008D4430"/>
    <w:rsid w:val="008D66C1"/>
    <w:rsid w:val="008E0E4C"/>
    <w:rsid w:val="008E274A"/>
    <w:rsid w:val="008E2A4F"/>
    <w:rsid w:val="008E3DC1"/>
    <w:rsid w:val="008E4233"/>
    <w:rsid w:val="008F2489"/>
    <w:rsid w:val="008F2959"/>
    <w:rsid w:val="008F476C"/>
    <w:rsid w:val="008F4D0A"/>
    <w:rsid w:val="008F5342"/>
    <w:rsid w:val="008F5C1F"/>
    <w:rsid w:val="00900018"/>
    <w:rsid w:val="00901283"/>
    <w:rsid w:val="00901576"/>
    <w:rsid w:val="00902C50"/>
    <w:rsid w:val="0090345D"/>
    <w:rsid w:val="009035D3"/>
    <w:rsid w:val="00904062"/>
    <w:rsid w:val="00904BF0"/>
    <w:rsid w:val="00905294"/>
    <w:rsid w:val="00905A0E"/>
    <w:rsid w:val="00911C15"/>
    <w:rsid w:val="00911D9A"/>
    <w:rsid w:val="00911F3A"/>
    <w:rsid w:val="009131FD"/>
    <w:rsid w:val="00913DCF"/>
    <w:rsid w:val="00914392"/>
    <w:rsid w:val="009148D7"/>
    <w:rsid w:val="0091647D"/>
    <w:rsid w:val="00917806"/>
    <w:rsid w:val="00921D14"/>
    <w:rsid w:val="00923117"/>
    <w:rsid w:val="00923DBC"/>
    <w:rsid w:val="00925050"/>
    <w:rsid w:val="0093081A"/>
    <w:rsid w:val="00930D4B"/>
    <w:rsid w:val="00933A43"/>
    <w:rsid w:val="00934888"/>
    <w:rsid w:val="0093544C"/>
    <w:rsid w:val="00935540"/>
    <w:rsid w:val="00940B3E"/>
    <w:rsid w:val="00955041"/>
    <w:rsid w:val="00960AA0"/>
    <w:rsid w:val="00965A46"/>
    <w:rsid w:val="009663ED"/>
    <w:rsid w:val="009670B7"/>
    <w:rsid w:val="009726E6"/>
    <w:rsid w:val="00972FCC"/>
    <w:rsid w:val="00973C5B"/>
    <w:rsid w:val="00983658"/>
    <w:rsid w:val="00984433"/>
    <w:rsid w:val="009868C6"/>
    <w:rsid w:val="00987040"/>
    <w:rsid w:val="00987D06"/>
    <w:rsid w:val="00993BA8"/>
    <w:rsid w:val="009940B1"/>
    <w:rsid w:val="00995AA0"/>
    <w:rsid w:val="009A166A"/>
    <w:rsid w:val="009A3808"/>
    <w:rsid w:val="009A6EA2"/>
    <w:rsid w:val="009B1A20"/>
    <w:rsid w:val="009B54AE"/>
    <w:rsid w:val="009C1F05"/>
    <w:rsid w:val="009C51A5"/>
    <w:rsid w:val="009C531C"/>
    <w:rsid w:val="009C5612"/>
    <w:rsid w:val="009C56E2"/>
    <w:rsid w:val="009C79E4"/>
    <w:rsid w:val="009D6946"/>
    <w:rsid w:val="009E0C4E"/>
    <w:rsid w:val="009E4C52"/>
    <w:rsid w:val="009F03D5"/>
    <w:rsid w:val="009F2EAD"/>
    <w:rsid w:val="009F372A"/>
    <w:rsid w:val="009F3ED3"/>
    <w:rsid w:val="009F4600"/>
    <w:rsid w:val="009F52F6"/>
    <w:rsid w:val="00A00E20"/>
    <w:rsid w:val="00A01387"/>
    <w:rsid w:val="00A0345D"/>
    <w:rsid w:val="00A05F12"/>
    <w:rsid w:val="00A07108"/>
    <w:rsid w:val="00A07125"/>
    <w:rsid w:val="00A0795A"/>
    <w:rsid w:val="00A10296"/>
    <w:rsid w:val="00A129CD"/>
    <w:rsid w:val="00A13EA6"/>
    <w:rsid w:val="00A14E7B"/>
    <w:rsid w:val="00A20A9E"/>
    <w:rsid w:val="00A2147B"/>
    <w:rsid w:val="00A248AC"/>
    <w:rsid w:val="00A25069"/>
    <w:rsid w:val="00A25B7F"/>
    <w:rsid w:val="00A26837"/>
    <w:rsid w:val="00A26A35"/>
    <w:rsid w:val="00A26D52"/>
    <w:rsid w:val="00A271F2"/>
    <w:rsid w:val="00A27E88"/>
    <w:rsid w:val="00A30FF9"/>
    <w:rsid w:val="00A3103C"/>
    <w:rsid w:val="00A3130A"/>
    <w:rsid w:val="00A3279D"/>
    <w:rsid w:val="00A33557"/>
    <w:rsid w:val="00A347F0"/>
    <w:rsid w:val="00A40CF1"/>
    <w:rsid w:val="00A41B47"/>
    <w:rsid w:val="00A4491C"/>
    <w:rsid w:val="00A45794"/>
    <w:rsid w:val="00A4632E"/>
    <w:rsid w:val="00A47030"/>
    <w:rsid w:val="00A47E93"/>
    <w:rsid w:val="00A52F74"/>
    <w:rsid w:val="00A55002"/>
    <w:rsid w:val="00A55F11"/>
    <w:rsid w:val="00A56563"/>
    <w:rsid w:val="00A602AC"/>
    <w:rsid w:val="00A60F93"/>
    <w:rsid w:val="00A62E87"/>
    <w:rsid w:val="00A637F0"/>
    <w:rsid w:val="00A6551F"/>
    <w:rsid w:val="00A66B35"/>
    <w:rsid w:val="00A67E51"/>
    <w:rsid w:val="00A705A0"/>
    <w:rsid w:val="00A770B1"/>
    <w:rsid w:val="00A80E60"/>
    <w:rsid w:val="00A822CE"/>
    <w:rsid w:val="00A83B0D"/>
    <w:rsid w:val="00A84855"/>
    <w:rsid w:val="00A86853"/>
    <w:rsid w:val="00A87032"/>
    <w:rsid w:val="00A872EB"/>
    <w:rsid w:val="00A877CE"/>
    <w:rsid w:val="00A929F3"/>
    <w:rsid w:val="00A94315"/>
    <w:rsid w:val="00A96FDD"/>
    <w:rsid w:val="00A97EAA"/>
    <w:rsid w:val="00AA26E2"/>
    <w:rsid w:val="00AA4BC8"/>
    <w:rsid w:val="00AB18F8"/>
    <w:rsid w:val="00AB2924"/>
    <w:rsid w:val="00AB3DF2"/>
    <w:rsid w:val="00AB63A0"/>
    <w:rsid w:val="00AC0AD9"/>
    <w:rsid w:val="00AC3B3E"/>
    <w:rsid w:val="00AD377D"/>
    <w:rsid w:val="00AD478D"/>
    <w:rsid w:val="00AD4E9A"/>
    <w:rsid w:val="00AD56CD"/>
    <w:rsid w:val="00AD5D58"/>
    <w:rsid w:val="00AD6214"/>
    <w:rsid w:val="00AE1778"/>
    <w:rsid w:val="00AE4912"/>
    <w:rsid w:val="00AE4E91"/>
    <w:rsid w:val="00AE7BC1"/>
    <w:rsid w:val="00AF23E2"/>
    <w:rsid w:val="00AF44DF"/>
    <w:rsid w:val="00B0361F"/>
    <w:rsid w:val="00B04994"/>
    <w:rsid w:val="00B05DC7"/>
    <w:rsid w:val="00B06A83"/>
    <w:rsid w:val="00B155A6"/>
    <w:rsid w:val="00B17996"/>
    <w:rsid w:val="00B20AC7"/>
    <w:rsid w:val="00B20C2B"/>
    <w:rsid w:val="00B23387"/>
    <w:rsid w:val="00B23FC1"/>
    <w:rsid w:val="00B245F5"/>
    <w:rsid w:val="00B339C6"/>
    <w:rsid w:val="00B33D76"/>
    <w:rsid w:val="00B34875"/>
    <w:rsid w:val="00B369CB"/>
    <w:rsid w:val="00B40622"/>
    <w:rsid w:val="00B4116A"/>
    <w:rsid w:val="00B42982"/>
    <w:rsid w:val="00B42DB9"/>
    <w:rsid w:val="00B4409F"/>
    <w:rsid w:val="00B45B95"/>
    <w:rsid w:val="00B45E61"/>
    <w:rsid w:val="00B508B9"/>
    <w:rsid w:val="00B524FB"/>
    <w:rsid w:val="00B57D9E"/>
    <w:rsid w:val="00B6159D"/>
    <w:rsid w:val="00B62DF2"/>
    <w:rsid w:val="00B6660C"/>
    <w:rsid w:val="00B677A7"/>
    <w:rsid w:val="00B70144"/>
    <w:rsid w:val="00B706C2"/>
    <w:rsid w:val="00B70D69"/>
    <w:rsid w:val="00B710E4"/>
    <w:rsid w:val="00B72B27"/>
    <w:rsid w:val="00B75912"/>
    <w:rsid w:val="00B761F6"/>
    <w:rsid w:val="00B833B5"/>
    <w:rsid w:val="00B83B67"/>
    <w:rsid w:val="00B85127"/>
    <w:rsid w:val="00B87866"/>
    <w:rsid w:val="00B90BF7"/>
    <w:rsid w:val="00B91188"/>
    <w:rsid w:val="00B9326C"/>
    <w:rsid w:val="00B9350C"/>
    <w:rsid w:val="00B945EF"/>
    <w:rsid w:val="00B96767"/>
    <w:rsid w:val="00BA0E14"/>
    <w:rsid w:val="00BA0F43"/>
    <w:rsid w:val="00BA0FCE"/>
    <w:rsid w:val="00BA16A9"/>
    <w:rsid w:val="00BA2A72"/>
    <w:rsid w:val="00BA3B55"/>
    <w:rsid w:val="00BA5425"/>
    <w:rsid w:val="00BB0DFC"/>
    <w:rsid w:val="00BB21B7"/>
    <w:rsid w:val="00BB41D6"/>
    <w:rsid w:val="00BB53D3"/>
    <w:rsid w:val="00BB6B87"/>
    <w:rsid w:val="00BC0CB6"/>
    <w:rsid w:val="00BD0948"/>
    <w:rsid w:val="00BD11D4"/>
    <w:rsid w:val="00BD31D6"/>
    <w:rsid w:val="00BD350A"/>
    <w:rsid w:val="00BD7758"/>
    <w:rsid w:val="00BD7B0E"/>
    <w:rsid w:val="00BE4B4E"/>
    <w:rsid w:val="00BF03A7"/>
    <w:rsid w:val="00BF0D8D"/>
    <w:rsid w:val="00BF4CC4"/>
    <w:rsid w:val="00BF72FA"/>
    <w:rsid w:val="00BF7923"/>
    <w:rsid w:val="00C00AE5"/>
    <w:rsid w:val="00C02B2F"/>
    <w:rsid w:val="00C02CDA"/>
    <w:rsid w:val="00C04597"/>
    <w:rsid w:val="00C10352"/>
    <w:rsid w:val="00C1063C"/>
    <w:rsid w:val="00C126BF"/>
    <w:rsid w:val="00C12A6D"/>
    <w:rsid w:val="00C21324"/>
    <w:rsid w:val="00C216C5"/>
    <w:rsid w:val="00C23D61"/>
    <w:rsid w:val="00C25030"/>
    <w:rsid w:val="00C2768D"/>
    <w:rsid w:val="00C30C4D"/>
    <w:rsid w:val="00C31C5F"/>
    <w:rsid w:val="00C33F32"/>
    <w:rsid w:val="00C342C2"/>
    <w:rsid w:val="00C34BB7"/>
    <w:rsid w:val="00C40BF3"/>
    <w:rsid w:val="00C40D04"/>
    <w:rsid w:val="00C413F4"/>
    <w:rsid w:val="00C41632"/>
    <w:rsid w:val="00C41755"/>
    <w:rsid w:val="00C41CB0"/>
    <w:rsid w:val="00C42071"/>
    <w:rsid w:val="00C42B35"/>
    <w:rsid w:val="00C43ED0"/>
    <w:rsid w:val="00C44008"/>
    <w:rsid w:val="00C45137"/>
    <w:rsid w:val="00C452A6"/>
    <w:rsid w:val="00C45CD5"/>
    <w:rsid w:val="00C4633F"/>
    <w:rsid w:val="00C52ED3"/>
    <w:rsid w:val="00C54004"/>
    <w:rsid w:val="00C577B5"/>
    <w:rsid w:val="00C62BB9"/>
    <w:rsid w:val="00C62DD3"/>
    <w:rsid w:val="00C62FA1"/>
    <w:rsid w:val="00C637A0"/>
    <w:rsid w:val="00C641E0"/>
    <w:rsid w:val="00C6481B"/>
    <w:rsid w:val="00C655DF"/>
    <w:rsid w:val="00C769B9"/>
    <w:rsid w:val="00C77156"/>
    <w:rsid w:val="00C77799"/>
    <w:rsid w:val="00C85D53"/>
    <w:rsid w:val="00C902F5"/>
    <w:rsid w:val="00C92459"/>
    <w:rsid w:val="00C92468"/>
    <w:rsid w:val="00C93D9C"/>
    <w:rsid w:val="00C952A9"/>
    <w:rsid w:val="00C95A6A"/>
    <w:rsid w:val="00C95BB7"/>
    <w:rsid w:val="00CA2491"/>
    <w:rsid w:val="00CA25EC"/>
    <w:rsid w:val="00CA2C16"/>
    <w:rsid w:val="00CA3131"/>
    <w:rsid w:val="00CA395E"/>
    <w:rsid w:val="00CA648B"/>
    <w:rsid w:val="00CB1FB2"/>
    <w:rsid w:val="00CB760D"/>
    <w:rsid w:val="00CC39F4"/>
    <w:rsid w:val="00CC3A35"/>
    <w:rsid w:val="00CC761D"/>
    <w:rsid w:val="00CC7B42"/>
    <w:rsid w:val="00CD3EFF"/>
    <w:rsid w:val="00CD50C0"/>
    <w:rsid w:val="00CE09C5"/>
    <w:rsid w:val="00CE0EC4"/>
    <w:rsid w:val="00CE0FF4"/>
    <w:rsid w:val="00CE1194"/>
    <w:rsid w:val="00CE12FC"/>
    <w:rsid w:val="00CE5CC1"/>
    <w:rsid w:val="00CF1B57"/>
    <w:rsid w:val="00CF3ADF"/>
    <w:rsid w:val="00CF3F65"/>
    <w:rsid w:val="00CF5B39"/>
    <w:rsid w:val="00CF7AA6"/>
    <w:rsid w:val="00D00531"/>
    <w:rsid w:val="00D010E0"/>
    <w:rsid w:val="00D01646"/>
    <w:rsid w:val="00D05995"/>
    <w:rsid w:val="00D05BE7"/>
    <w:rsid w:val="00D06E3F"/>
    <w:rsid w:val="00D14758"/>
    <w:rsid w:val="00D14D1D"/>
    <w:rsid w:val="00D17192"/>
    <w:rsid w:val="00D23539"/>
    <w:rsid w:val="00D23AB8"/>
    <w:rsid w:val="00D23AEC"/>
    <w:rsid w:val="00D24ABF"/>
    <w:rsid w:val="00D24F37"/>
    <w:rsid w:val="00D270AE"/>
    <w:rsid w:val="00D31A08"/>
    <w:rsid w:val="00D32AD9"/>
    <w:rsid w:val="00D36576"/>
    <w:rsid w:val="00D37B94"/>
    <w:rsid w:val="00D42396"/>
    <w:rsid w:val="00D45740"/>
    <w:rsid w:val="00D459D3"/>
    <w:rsid w:val="00D46205"/>
    <w:rsid w:val="00D50E8B"/>
    <w:rsid w:val="00D54130"/>
    <w:rsid w:val="00D55009"/>
    <w:rsid w:val="00D614C1"/>
    <w:rsid w:val="00D62DCB"/>
    <w:rsid w:val="00D653A4"/>
    <w:rsid w:val="00D66E77"/>
    <w:rsid w:val="00D67784"/>
    <w:rsid w:val="00D67ADC"/>
    <w:rsid w:val="00D67D3A"/>
    <w:rsid w:val="00D70ABE"/>
    <w:rsid w:val="00D710C6"/>
    <w:rsid w:val="00D7213D"/>
    <w:rsid w:val="00D7401B"/>
    <w:rsid w:val="00D764AC"/>
    <w:rsid w:val="00D76A43"/>
    <w:rsid w:val="00D85CAF"/>
    <w:rsid w:val="00D87367"/>
    <w:rsid w:val="00D90086"/>
    <w:rsid w:val="00D9447B"/>
    <w:rsid w:val="00D955EE"/>
    <w:rsid w:val="00D95F59"/>
    <w:rsid w:val="00DA616C"/>
    <w:rsid w:val="00DB0F98"/>
    <w:rsid w:val="00DB417F"/>
    <w:rsid w:val="00DB48F9"/>
    <w:rsid w:val="00DB6E73"/>
    <w:rsid w:val="00DB7262"/>
    <w:rsid w:val="00DC0189"/>
    <w:rsid w:val="00DC2053"/>
    <w:rsid w:val="00DC29CB"/>
    <w:rsid w:val="00DC4492"/>
    <w:rsid w:val="00DC4FF7"/>
    <w:rsid w:val="00DC505D"/>
    <w:rsid w:val="00DC5784"/>
    <w:rsid w:val="00DC5D2E"/>
    <w:rsid w:val="00DC78EA"/>
    <w:rsid w:val="00DD7BC3"/>
    <w:rsid w:val="00DD7D88"/>
    <w:rsid w:val="00DD7E33"/>
    <w:rsid w:val="00DE0473"/>
    <w:rsid w:val="00DE21D0"/>
    <w:rsid w:val="00DE24AB"/>
    <w:rsid w:val="00DE7C9C"/>
    <w:rsid w:val="00DF3B39"/>
    <w:rsid w:val="00DF4ADE"/>
    <w:rsid w:val="00DF5193"/>
    <w:rsid w:val="00E00264"/>
    <w:rsid w:val="00E004D5"/>
    <w:rsid w:val="00E032B7"/>
    <w:rsid w:val="00E043E6"/>
    <w:rsid w:val="00E057AB"/>
    <w:rsid w:val="00E05940"/>
    <w:rsid w:val="00E07CE1"/>
    <w:rsid w:val="00E10A08"/>
    <w:rsid w:val="00E12384"/>
    <w:rsid w:val="00E138BD"/>
    <w:rsid w:val="00E16E4A"/>
    <w:rsid w:val="00E26682"/>
    <w:rsid w:val="00E27054"/>
    <w:rsid w:val="00E30A3B"/>
    <w:rsid w:val="00E3267F"/>
    <w:rsid w:val="00E37CBA"/>
    <w:rsid w:val="00E402F1"/>
    <w:rsid w:val="00E41534"/>
    <w:rsid w:val="00E4196D"/>
    <w:rsid w:val="00E42714"/>
    <w:rsid w:val="00E432D6"/>
    <w:rsid w:val="00E43AD5"/>
    <w:rsid w:val="00E43E17"/>
    <w:rsid w:val="00E50391"/>
    <w:rsid w:val="00E53BB0"/>
    <w:rsid w:val="00E53DAD"/>
    <w:rsid w:val="00E60251"/>
    <w:rsid w:val="00E6446D"/>
    <w:rsid w:val="00E66CA8"/>
    <w:rsid w:val="00E66E79"/>
    <w:rsid w:val="00E674E9"/>
    <w:rsid w:val="00E70140"/>
    <w:rsid w:val="00E71210"/>
    <w:rsid w:val="00E72D54"/>
    <w:rsid w:val="00E738EE"/>
    <w:rsid w:val="00E81E72"/>
    <w:rsid w:val="00E82870"/>
    <w:rsid w:val="00E850E9"/>
    <w:rsid w:val="00E90916"/>
    <w:rsid w:val="00E90991"/>
    <w:rsid w:val="00E921CE"/>
    <w:rsid w:val="00E927D2"/>
    <w:rsid w:val="00E938AF"/>
    <w:rsid w:val="00E9557D"/>
    <w:rsid w:val="00E9744E"/>
    <w:rsid w:val="00E97C30"/>
    <w:rsid w:val="00EA1715"/>
    <w:rsid w:val="00EA2C26"/>
    <w:rsid w:val="00EA32B9"/>
    <w:rsid w:val="00EA4B81"/>
    <w:rsid w:val="00EA52FE"/>
    <w:rsid w:val="00EA5DF6"/>
    <w:rsid w:val="00EA687D"/>
    <w:rsid w:val="00EC08CE"/>
    <w:rsid w:val="00EC1696"/>
    <w:rsid w:val="00EC7272"/>
    <w:rsid w:val="00EC77E2"/>
    <w:rsid w:val="00EC7DA2"/>
    <w:rsid w:val="00ED0E07"/>
    <w:rsid w:val="00ED288A"/>
    <w:rsid w:val="00ED65C4"/>
    <w:rsid w:val="00ED7356"/>
    <w:rsid w:val="00ED77BD"/>
    <w:rsid w:val="00EE40F2"/>
    <w:rsid w:val="00EE59C6"/>
    <w:rsid w:val="00EE5B98"/>
    <w:rsid w:val="00EF395C"/>
    <w:rsid w:val="00EF70C8"/>
    <w:rsid w:val="00F0401E"/>
    <w:rsid w:val="00F0567E"/>
    <w:rsid w:val="00F11BE8"/>
    <w:rsid w:val="00F13EA6"/>
    <w:rsid w:val="00F14139"/>
    <w:rsid w:val="00F164EB"/>
    <w:rsid w:val="00F230CB"/>
    <w:rsid w:val="00F27E40"/>
    <w:rsid w:val="00F31085"/>
    <w:rsid w:val="00F3281D"/>
    <w:rsid w:val="00F35B0C"/>
    <w:rsid w:val="00F40A88"/>
    <w:rsid w:val="00F41330"/>
    <w:rsid w:val="00F43051"/>
    <w:rsid w:val="00F44438"/>
    <w:rsid w:val="00F44BAB"/>
    <w:rsid w:val="00F46909"/>
    <w:rsid w:val="00F473CB"/>
    <w:rsid w:val="00F53EF5"/>
    <w:rsid w:val="00F55820"/>
    <w:rsid w:val="00F62001"/>
    <w:rsid w:val="00F657DB"/>
    <w:rsid w:val="00F669B9"/>
    <w:rsid w:val="00F67EF5"/>
    <w:rsid w:val="00F70A31"/>
    <w:rsid w:val="00F7124B"/>
    <w:rsid w:val="00F717F1"/>
    <w:rsid w:val="00F71EEB"/>
    <w:rsid w:val="00F73AFB"/>
    <w:rsid w:val="00F7622F"/>
    <w:rsid w:val="00F845A0"/>
    <w:rsid w:val="00F85600"/>
    <w:rsid w:val="00F90D91"/>
    <w:rsid w:val="00F91EE8"/>
    <w:rsid w:val="00FA3197"/>
    <w:rsid w:val="00FA69D9"/>
    <w:rsid w:val="00FA71F3"/>
    <w:rsid w:val="00FB0191"/>
    <w:rsid w:val="00FB31CA"/>
    <w:rsid w:val="00FB329D"/>
    <w:rsid w:val="00FB363A"/>
    <w:rsid w:val="00FB3DB2"/>
    <w:rsid w:val="00FB4BEF"/>
    <w:rsid w:val="00FB5771"/>
    <w:rsid w:val="00FC04DC"/>
    <w:rsid w:val="00FC0F2E"/>
    <w:rsid w:val="00FC3816"/>
    <w:rsid w:val="00FC3834"/>
    <w:rsid w:val="00FC4354"/>
    <w:rsid w:val="00FC4BD5"/>
    <w:rsid w:val="00FD0C6C"/>
    <w:rsid w:val="00FD0DB3"/>
    <w:rsid w:val="00FD13AB"/>
    <w:rsid w:val="00FD3084"/>
    <w:rsid w:val="00FD4139"/>
    <w:rsid w:val="00FD4F5E"/>
    <w:rsid w:val="00FD5D29"/>
    <w:rsid w:val="00FE0186"/>
    <w:rsid w:val="00FE7F31"/>
    <w:rsid w:val="00FF0F35"/>
    <w:rsid w:val="00FF1C98"/>
    <w:rsid w:val="00FF6EB1"/>
    <w:rsid w:val="00FF7F0A"/>
    <w:rsid w:val="00FF7F95"/>
    <w:rsid w:val="019C7530"/>
    <w:rsid w:val="0A146810"/>
    <w:rsid w:val="0AB22DC4"/>
    <w:rsid w:val="0DB63ACD"/>
    <w:rsid w:val="0EDE3112"/>
    <w:rsid w:val="1197164D"/>
    <w:rsid w:val="11B54ABA"/>
    <w:rsid w:val="133C6353"/>
    <w:rsid w:val="144D2E21"/>
    <w:rsid w:val="15F622A9"/>
    <w:rsid w:val="175F0DDF"/>
    <w:rsid w:val="1B6C262E"/>
    <w:rsid w:val="1CBF0E6B"/>
    <w:rsid w:val="258827D7"/>
    <w:rsid w:val="26587366"/>
    <w:rsid w:val="27B140B4"/>
    <w:rsid w:val="290C0A48"/>
    <w:rsid w:val="291922DE"/>
    <w:rsid w:val="2BC46BC9"/>
    <w:rsid w:val="2C17064C"/>
    <w:rsid w:val="2C572AEC"/>
    <w:rsid w:val="2C717277"/>
    <w:rsid w:val="2E8937D3"/>
    <w:rsid w:val="329376F6"/>
    <w:rsid w:val="34CA6576"/>
    <w:rsid w:val="3558601E"/>
    <w:rsid w:val="36587AF0"/>
    <w:rsid w:val="37051833"/>
    <w:rsid w:val="374D1C27"/>
    <w:rsid w:val="391B6B61"/>
    <w:rsid w:val="3B562B42"/>
    <w:rsid w:val="3CD959B1"/>
    <w:rsid w:val="3EBE1CFF"/>
    <w:rsid w:val="3F92622E"/>
    <w:rsid w:val="41F613DC"/>
    <w:rsid w:val="42914832"/>
    <w:rsid w:val="430D1E4C"/>
    <w:rsid w:val="45584DFA"/>
    <w:rsid w:val="46172322"/>
    <w:rsid w:val="470434BB"/>
    <w:rsid w:val="4902222F"/>
    <w:rsid w:val="49C73B83"/>
    <w:rsid w:val="4B1D5464"/>
    <w:rsid w:val="4B8C3AE4"/>
    <w:rsid w:val="4D1C5B10"/>
    <w:rsid w:val="4DC20621"/>
    <w:rsid w:val="517241AC"/>
    <w:rsid w:val="51A56647"/>
    <w:rsid w:val="528C713B"/>
    <w:rsid w:val="52C14A83"/>
    <w:rsid w:val="533B580F"/>
    <w:rsid w:val="57531940"/>
    <w:rsid w:val="58BB0981"/>
    <w:rsid w:val="58C6399A"/>
    <w:rsid w:val="58E24A01"/>
    <w:rsid w:val="5A742057"/>
    <w:rsid w:val="5F315DD1"/>
    <w:rsid w:val="616B4975"/>
    <w:rsid w:val="61C014C9"/>
    <w:rsid w:val="6363623E"/>
    <w:rsid w:val="63ED7BB4"/>
    <w:rsid w:val="63F53305"/>
    <w:rsid w:val="64C865D9"/>
    <w:rsid w:val="65CC34C8"/>
    <w:rsid w:val="675D24EB"/>
    <w:rsid w:val="69C50F5F"/>
    <w:rsid w:val="6A080CFF"/>
    <w:rsid w:val="6A6A005E"/>
    <w:rsid w:val="6AF96F30"/>
    <w:rsid w:val="6C083B97"/>
    <w:rsid w:val="6E7A7ED9"/>
    <w:rsid w:val="6EFE23DB"/>
    <w:rsid w:val="70875686"/>
    <w:rsid w:val="70BD776F"/>
    <w:rsid w:val="70F65BB9"/>
    <w:rsid w:val="73790DD0"/>
    <w:rsid w:val="762C1B77"/>
    <w:rsid w:val="766854B1"/>
    <w:rsid w:val="77A672F4"/>
    <w:rsid w:val="77BC62CE"/>
    <w:rsid w:val="77D73D2F"/>
    <w:rsid w:val="7A7676B5"/>
    <w:rsid w:val="7AD5466B"/>
    <w:rsid w:val="7B213F7B"/>
    <w:rsid w:val="7B7A4A86"/>
    <w:rsid w:val="7ED90241"/>
    <w:rsid w:val="7F196FD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header"/>
    <w:basedOn w:val="1"/>
    <w:next w:val="3"/>
    <w:link w:val="9"/>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3">
    <w:name w:val="Body Text"/>
    <w:basedOn w:val="1"/>
    <w:autoRedefine/>
    <w:semiHidden/>
    <w:unhideWhenUsed/>
    <w:qFormat/>
    <w:uiPriority w:val="99"/>
    <w:pPr>
      <w:spacing w:before="61"/>
      <w:ind w:left="117"/>
    </w:pPr>
    <w:rPr>
      <w:sz w:val="30"/>
      <w:szCs w:val="30"/>
    </w:rPr>
  </w:style>
  <w:style w:type="paragraph" w:styleId="4">
    <w:name w:val="footer"/>
    <w:basedOn w:val="1"/>
    <w:link w:val="10"/>
    <w:autoRedefine/>
    <w:semiHidden/>
    <w:qFormat/>
    <w:uiPriority w:val="99"/>
    <w:pPr>
      <w:tabs>
        <w:tab w:val="center" w:pos="4153"/>
        <w:tab w:val="right" w:pos="8306"/>
      </w:tabs>
      <w:snapToGrid w:val="0"/>
      <w:jc w:val="left"/>
    </w:pPr>
    <w:rPr>
      <w:sz w:val="18"/>
      <w:szCs w:val="18"/>
    </w:rPr>
  </w:style>
  <w:style w:type="table" w:styleId="6">
    <w:name w:val="Table Grid"/>
    <w:basedOn w:val="5"/>
    <w:autoRedefine/>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p0"/>
    <w:basedOn w:val="1"/>
    <w:autoRedefine/>
    <w:qFormat/>
    <w:uiPriority w:val="99"/>
    <w:pPr>
      <w:widowControl/>
      <w:spacing w:before="100" w:beforeAutospacing="1" w:after="100" w:afterAutospacing="1"/>
      <w:jc w:val="left"/>
    </w:pPr>
    <w:rPr>
      <w:rFonts w:ascii="宋体" w:hAnsi="宋体" w:cs="宋体"/>
      <w:color w:val="000000"/>
      <w:kern w:val="0"/>
      <w:sz w:val="18"/>
      <w:szCs w:val="18"/>
    </w:rPr>
  </w:style>
  <w:style w:type="character" w:customStyle="1" w:styleId="9">
    <w:name w:val="页眉 Char"/>
    <w:basedOn w:val="7"/>
    <w:link w:val="2"/>
    <w:autoRedefine/>
    <w:semiHidden/>
    <w:qFormat/>
    <w:locked/>
    <w:uiPriority w:val="99"/>
    <w:rPr>
      <w:rFonts w:ascii="Times New Roman" w:hAnsi="Times New Roman" w:eastAsia="宋体" w:cs="Times New Roman"/>
      <w:sz w:val="18"/>
      <w:szCs w:val="18"/>
    </w:rPr>
  </w:style>
  <w:style w:type="character" w:customStyle="1" w:styleId="10">
    <w:name w:val="页脚 Char"/>
    <w:basedOn w:val="7"/>
    <w:link w:val="4"/>
    <w:autoRedefine/>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4838</Words>
  <Characters>5412</Characters>
  <Lines>15</Lines>
  <Paragraphs>4</Paragraphs>
  <TotalTime>8</TotalTime>
  <ScaleCrop>false</ScaleCrop>
  <LinksUpToDate>false</LinksUpToDate>
  <CharactersWithSpaces>5443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2017-03-08T09:26:00Z</dcterms:created>
  <dc:creator>AutoBVT</dc:creator>
  <cp:lastModifiedBy>荆荆，</cp:lastModifiedBy>
  <cp:lastPrinted>2021-07-12T05:01:00Z</cp:lastPrinted>
  <dcterms:modified xsi:type="dcterms:W3CDTF">2024-04-17T02:21:25Z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17B9855F135E406E839E7D97E5A2A93E_12</vt:lpwstr>
  </property>
</Properties>
</file>