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万荣</w:t>
      </w:r>
      <w:bookmarkStart w:id="0" w:name="_GoBack"/>
      <w:bookmarkEnd w:id="0"/>
      <w:r>
        <w:rPr>
          <w:rFonts w:hint="eastAsia"/>
          <w:b/>
          <w:sz w:val="36"/>
          <w:szCs w:val="36"/>
        </w:rPr>
        <w:t>县人民医院失能评定表</w:t>
      </w:r>
    </w:p>
    <w:tbl>
      <w:tblPr>
        <w:tblpPr w:leftFromText="180" w:rightFromText="180" w:vertAnchor="text" w:tblpXSpec="left" w:tblpY="158"/>
        <w:tblW w:w="852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0"/>
        <w:gridCol w:w="468"/>
        <w:gridCol w:w="709"/>
        <w:gridCol w:w="1276"/>
        <w:gridCol w:w="1134"/>
        <w:gridCol w:w="1417"/>
        <w:gridCol w:w="16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18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1寸近期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18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评分</w:t>
            </w:r>
          </w:p>
        </w:tc>
        <w:tc>
          <w:tcPr>
            <w:tcW w:w="661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用厕</w:t>
            </w: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0=依赖别人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5=需部分帮助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10=自理（能去厕所，无他人辅助能解衣或完成便后处理）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进食</w:t>
            </w: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0=依赖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5=需部分帮助（切面包、抹黄油、夹菜、盛饭）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10=全面自理（能进各种食物 ，但不包括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上下床</w:t>
            </w: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0=完全依赖别人，不能坐起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5=需2人或1个强壮、动作娴熟的人帮助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10=需要少量帮助（1人）或语言指导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15=自理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室内活动</w:t>
            </w: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0=不能动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5=在轮椅上独立行动45m以上，能拐弯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10=需1人帮助步行（体力或语言指导）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15=独自步行（可用辅助器，在家及附近走45m）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穿衣</w:t>
            </w: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0=依赖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5=需一般帮助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10=自理（自己系解纽扣、开关拉链、穿脱鞋及乳罩）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洗澡</w:t>
            </w: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0=依赖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614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5=自理（无指导能进出浴池并自理洗澡）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18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总评定</w:t>
            </w:r>
          </w:p>
        </w:tc>
        <w:tc>
          <w:tcPr>
            <w:tcW w:w="7334" w:type="dxa"/>
            <w:gridSpan w:val="7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600" w:firstLineChars="1500"/>
              <w:rPr>
                <w:sz w:val="24"/>
              </w:rPr>
            </w:pPr>
            <w:r>
              <w:rPr>
                <w:sz w:val="24"/>
              </w:rPr>
              <w:t>评定医师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sz w:val="24"/>
          <w:u w:val="single"/>
        </w:rPr>
      </w:pPr>
      <w:r>
        <w:rPr>
          <w:rFonts w:hint="eastAsia"/>
          <w:sz w:val="24"/>
        </w:rPr>
        <w:t>患者或家属签字：</w:t>
      </w:r>
      <w:r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</w:rPr>
        <w:t>评定日期：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>
      <w:pPr>
        <w:ind w:left="1200" w:hanging="1200" w:hangingChars="500"/>
        <w:rPr>
          <w:rFonts w:hint="eastAsia"/>
          <w:sz w:val="24"/>
        </w:rPr>
      </w:pPr>
    </w:p>
    <w:p>
      <w:pPr>
        <w:ind w:left="1200" w:hanging="1200" w:hangingChars="500"/>
        <w:rPr>
          <w:rFonts w:hint="eastAsia"/>
          <w:sz w:val="24"/>
        </w:rPr>
      </w:pPr>
    </w:p>
    <w:p>
      <w:pPr>
        <w:ind w:left="1200" w:hanging="1200" w:hangingChars="500"/>
        <w:rPr>
          <w:rFonts w:hint="eastAsia"/>
          <w:sz w:val="24"/>
        </w:rPr>
      </w:pPr>
      <w:r>
        <w:rPr>
          <w:rFonts w:hint="eastAsia"/>
          <w:sz w:val="24"/>
        </w:rPr>
        <w:t>评定标准：失能（丧失生活自理能力）评定按照国际通用标准及日常生活能力</w:t>
      </w:r>
    </w:p>
    <w:p>
      <w:pPr>
        <w:ind w:left="1200" w:hanging="1200" w:hangingChars="500"/>
        <w:rPr>
          <w:sz w:val="24"/>
        </w:rPr>
      </w:pPr>
      <w:r>
        <w:rPr>
          <w:rFonts w:hint="eastAsia"/>
          <w:sz w:val="24"/>
        </w:rPr>
        <w:t>评定标准进行，总评定共6类分3级，</w:t>
      </w:r>
      <w:r>
        <w:rPr>
          <w:sz w:val="24"/>
        </w:rPr>
        <w:t xml:space="preserve"> </w:t>
      </w:r>
    </w:p>
    <w:p>
      <w:pPr>
        <w:rPr>
          <w:sz w:val="24"/>
        </w:rPr>
      </w:pPr>
      <w:r>
        <w:rPr>
          <w:rFonts w:hint="eastAsia"/>
          <w:sz w:val="24"/>
        </w:rPr>
        <w:t>其中： 1-2类为0分的为轻度失能（是指有轻度功能障碍，能独立完成部分日常活动，需要部分帮助的）；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 3-4类为0分的为中度失能（是指需要极大帮助方能完成日常生活活动的）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 5-6类为0分的为重度失能（是指生活完全不能自理，必须依赖他人长期照料的）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6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575</Characters>
  <Lines>4</Lines>
  <Paragraphs>1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2016-01-05T02:46:00Z</dcterms:created>
  <dc:creator>nyk1</dc:creator>
  <cp:lastModifiedBy>lenovo</cp:lastModifiedBy>
  <cp:lastPrinted>2016-01-05T02:41:00Z</cp:lastPrinted>
  <dcterms:modified xsi:type="dcterms:W3CDTF">2016-03-03T00:54:37Z</dcterms:modified>
  <dc:title>垣曲县人民医院神经内科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